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6292E">
      <w:pPr>
        <w:rPr>
          <w:sz w:val="24"/>
          <w:u w:val="single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  <w:lang w:eastAsia="zh-CN"/>
        </w:rPr>
        <w:t>六</w:t>
      </w:r>
      <w:r>
        <w:rPr>
          <w:rFonts w:hint="eastAsia"/>
          <w:sz w:val="24"/>
        </w:rPr>
        <w:t>单元    第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 xml:space="preserve">  2 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eastAsia="zh-CN"/>
        </w:rPr>
        <w:t>李佳楠</w:t>
      </w:r>
      <w:r>
        <w:rPr>
          <w:rFonts w:hint="eastAsia"/>
          <w:sz w:val="24"/>
          <w:u w:val="single"/>
        </w:rPr>
        <w:t xml:space="preserve"> 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9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8185"/>
      </w:tblGrid>
      <w:tr w14:paraId="62C7C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9DC6DB5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185" w:type="dxa"/>
            <w:shd w:val="clear" w:color="auto" w:fill="auto"/>
            <w:vAlign w:val="center"/>
          </w:tcPr>
          <w:p w14:paraId="5D39E005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18.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《富饶的西沙群岛》</w:t>
            </w:r>
          </w:p>
        </w:tc>
      </w:tr>
      <w:tr w14:paraId="56E5A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E045232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185" w:type="dxa"/>
            <w:shd w:val="clear" w:color="auto" w:fill="auto"/>
            <w:vAlign w:val="center"/>
          </w:tcPr>
          <w:p w14:paraId="13F7D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1.认识“饶、优”等 9 个生字，读准多音字“参”，会写“优、淡”等 13 个字，会写”群岛、位于”等 16 个词语。。</w:t>
            </w:r>
          </w:p>
          <w:p w14:paraId="35B7A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2.有感情地朗读课文，能了解课文是从“海水、海底的生物、海岛上的鸟”三方面来写西沙群岛的，能发现第五自然段是围绕关键句”西沙群岛也是鸟的天下”来写的。</w:t>
            </w:r>
          </w:p>
          <w:p w14:paraId="5F16A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3.能选择自己最喜欢的部分，向别人介绍西沙群岛，以及选择一幅图, 围绕一个意思介绍图上的景象。</w:t>
            </w:r>
          </w:p>
        </w:tc>
      </w:tr>
      <w:tr w14:paraId="0E9DF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7AC2B5F0">
            <w:pPr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185" w:type="dxa"/>
            <w:vAlign w:val="center"/>
          </w:tcPr>
          <w:p w14:paraId="7E387B74">
            <w:pPr>
              <w:jc w:val="center"/>
              <w:rPr>
                <w:sz w:val="24"/>
              </w:rPr>
            </w:pPr>
          </w:p>
        </w:tc>
      </w:tr>
      <w:tr w14:paraId="01A3E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E5756B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185" w:type="dxa"/>
            <w:vAlign w:val="center"/>
          </w:tcPr>
          <w:p w14:paraId="4F6CB044">
            <w:pPr>
              <w:spacing w:line="360" w:lineRule="auto"/>
              <w:ind w:firstLine="480" w:firstLineChars="200"/>
              <w:jc w:val="both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能了解课文是从“海水、海底的生物、海岛上的鸟”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方面来写西沙群岛的，能发现第5自然段是围绕关键句“西沙群岛也是鸟的天下”来写的。</w:t>
            </w:r>
          </w:p>
        </w:tc>
      </w:tr>
      <w:tr w14:paraId="4EC48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540BFE7E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185" w:type="dxa"/>
            <w:vAlign w:val="center"/>
          </w:tcPr>
          <w:p w14:paraId="7631EC36">
            <w:pPr>
              <w:ind w:firstLine="480" w:firstLineChars="200"/>
              <w:jc w:val="lef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能选择一幅图，写几句话描述图上的景观</w:t>
            </w:r>
          </w:p>
        </w:tc>
      </w:tr>
      <w:tr w14:paraId="701E3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29D6767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185" w:type="dxa"/>
            <w:vAlign w:val="center"/>
          </w:tcPr>
          <w:p w14:paraId="7B145B66">
            <w:pPr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课件</w:t>
            </w:r>
          </w:p>
        </w:tc>
      </w:tr>
      <w:tr w14:paraId="58C60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3F3A9B5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185" w:type="dxa"/>
            <w:vAlign w:val="center"/>
          </w:tcPr>
          <w:p w14:paraId="51307240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2课时</w:t>
            </w:r>
          </w:p>
        </w:tc>
      </w:tr>
    </w:tbl>
    <w:tbl>
      <w:tblPr>
        <w:tblStyle w:val="9"/>
        <w:tblW w:w="9715" w:type="dxa"/>
        <w:tblInd w:w="1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7"/>
        <w:gridCol w:w="2098"/>
      </w:tblGrid>
      <w:tr w14:paraId="261CB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617" w:type="dxa"/>
            <w:vAlign w:val="center"/>
          </w:tcPr>
          <w:p w14:paraId="03A84E38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6A279C7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56D8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9" w:hRule="atLeast"/>
        </w:trPr>
        <w:tc>
          <w:tcPr>
            <w:tcW w:w="7617" w:type="dxa"/>
            <w:vAlign w:val="center"/>
          </w:tcPr>
          <w:p w14:paraId="5A236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eastAsia="zh-CN"/>
              </w:rPr>
              <w:t>【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val="en-US" w:eastAsia="zh-CN"/>
              </w:rPr>
              <w:t>第一课时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eastAsia="zh-CN"/>
              </w:rPr>
              <w:t>】</w:t>
            </w:r>
          </w:p>
          <w:p w14:paraId="784A0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2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  <w:t>板块一　录像导入，揭题解题</w:t>
            </w:r>
          </w:p>
          <w:p w14:paraId="63962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1.看一看，初识西沙群岛。</w:t>
            </w:r>
          </w:p>
          <w:p w14:paraId="74CEB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（1）播放西沙群岛的录像，学生谈谈这个地方怎么样。</w:t>
            </w:r>
          </w:p>
          <w:p w14:paraId="28FD9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（2）出示地图，找到西沙群岛。</w:t>
            </w:r>
          </w:p>
          <w:p w14:paraId="0D5C40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出示地图，按照“中国——海南省——三沙市”的顺序一级一级放大地图，帮助学生了解西沙群岛的地理位置。</w:t>
            </w:r>
          </w:p>
          <w:p w14:paraId="1C45A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（3）课件简介西沙群岛。</w:t>
            </w:r>
          </w:p>
          <w:p w14:paraId="422CA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西沙群岛位于南海，海南岛的东南方，是我国南海诸岛中，四大群岛（东沙群岛、西沙群岛、中沙群岛、南沙群岛）之一，永兴岛是西沙群岛最大的岛屿，是海南省三沙市的政府驻地。</w:t>
            </w:r>
          </w:p>
          <w:p w14:paraId="00755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（4）揭题：今天我们来学习一篇介绍西沙群岛的课文，题目是——富饶的西沙群岛。板书课题。</w:t>
            </w:r>
          </w:p>
          <w:p w14:paraId="42F42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2.读一读，多种方法理解“富饶”。</w:t>
            </w:r>
          </w:p>
          <w:p w14:paraId="3E8C4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学生可以用猜一猜的方法，也可以用查一查或别的方法理解“富饶”是什么意思。</w:t>
            </w:r>
          </w:p>
          <w:p w14:paraId="0AD6D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激疑：为什么用“富饶”来形容西沙群岛？让我们走进课文去看看吧！</w:t>
            </w:r>
          </w:p>
          <w:p w14:paraId="0A6EA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2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  <w:t>板块二　初读圈画，整体梳理</w:t>
            </w:r>
          </w:p>
          <w:p w14:paraId="226B4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1.初读课文，整体感知。</w:t>
            </w:r>
          </w:p>
          <w:p w14:paraId="2ABCE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提出要求：读课文时碰到不认识的字借助拼音读一读，读准字音，读通句子。读后想想课文介绍了西沙群岛哪些风景和物产。</w:t>
            </w:r>
          </w:p>
          <w:p w14:paraId="71A7F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2.检查效果，认读生词。</w:t>
            </w:r>
          </w:p>
          <w:p w14:paraId="18DFA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（1）出示词语，学生读。</w:t>
            </w:r>
          </w:p>
          <w:p w14:paraId="4775F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第一组：富饶　岩石　划过来　划过去　 栖息   鸟粪　祖祖辈辈　</w:t>
            </w:r>
          </w:p>
          <w:p w14:paraId="08526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（2）读后照样子说说表示颜色的词。</w:t>
            </w:r>
          </w:p>
          <w:p w14:paraId="4F00B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第二组：深蓝　淡青　浅绿　杏黄</w:t>
            </w:r>
          </w:p>
          <w:p w14:paraId="0D28F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（3）说说你最喜欢哪种海产，以及喜欢的原因。</w:t>
            </w:r>
          </w:p>
          <w:p w14:paraId="7956E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第三组：各种各样的珊瑚　懒洋洋的海参　威武的大龙虾　成群结队的鱼　各种海鸟</w:t>
            </w:r>
          </w:p>
          <w:p w14:paraId="69DE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（4）读后试着说说四字形容词。</w:t>
            </w:r>
          </w:p>
          <w:p w14:paraId="15DD3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第四组：风景优美　物产丰富　五光十色　瑰丽无比　高低不平　有深有浅</w:t>
            </w:r>
          </w:p>
          <w:p w14:paraId="71F97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3.交流初知，整体梳理。</w:t>
            </w:r>
          </w:p>
          <w:p w14:paraId="45E9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（1）从第四组词语中选出两个形容西沙群岛美丽的词语。（五光十色、瑰丽无比）</w:t>
            </w:r>
          </w:p>
          <w:p w14:paraId="7A759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（2）再选出两个概括课文主要内容的词语。（风景优美、物产丰富）</w:t>
            </w:r>
          </w:p>
          <w:p w14:paraId="395D6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（3）课文介绍了西沙群岛哪些风景和物产？在课文中圈一圈。</w:t>
            </w:r>
          </w:p>
          <w:p w14:paraId="4151E7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预设学生圈画的词语：海水　珊瑚　海参　大龙虾　鱼　海鸟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）</w:t>
            </w:r>
          </w:p>
          <w:p w14:paraId="3480E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（4）引导学生关注风景和物产的位置，从“海水、海底的生物、海岛上的鸟”三个方面理清课文的内容。</w:t>
            </w:r>
          </w:p>
          <w:p w14:paraId="09893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（5）教师小结：读课文时，了解课文描写的景物，并对它们进行归类梳理，就能把握作者的行文思路了。</w:t>
            </w:r>
          </w:p>
          <w:p w14:paraId="4BB27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2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  <w:t>板块三　聚焦海水，感受美丽</w:t>
            </w:r>
          </w:p>
          <w:p w14:paraId="35C70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1.读一读，说一说。</w:t>
            </w:r>
          </w:p>
          <w:p w14:paraId="2DD88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（1）读第2自然段，想一想：西沙群岛的海水给你留下了怎样的印象？</w:t>
            </w:r>
          </w:p>
          <w:p w14:paraId="13F7C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（2）圈出表示颜色的词语，读一读，体会海水的美丽。</w:t>
            </w:r>
          </w:p>
          <w:p w14:paraId="4EDA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（3）读到“一块块，一条条，相互交错着”时，你的头脑里出现了怎样的画面？作者用什么词语概括这么美的画面？（五光十色，瑰丽无比）</w:t>
            </w:r>
          </w:p>
          <w:p w14:paraId="6137B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（4）再读第1、2句，你发现了什么？</w:t>
            </w:r>
          </w:p>
          <w:p w14:paraId="0A2FD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预设：学生发现了课文表达的秘密，先总写海水五光十色，瑰丽无比，然后具体写有哪些颜色，怎么美。</w:t>
            </w:r>
          </w:p>
          <w:p w14:paraId="31B16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学生观察课后“小练笔”中海龟翘首东望的图片，照样子按照由总到分的顺序说一说图片的内容。</w:t>
            </w:r>
          </w:p>
          <w:p w14:paraId="21338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2.议一议，说一说。这么美的海水是怎样形成的呢？</w:t>
            </w:r>
          </w:p>
          <w:p w14:paraId="35496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（1）四人小组讨论。</w:t>
            </w:r>
          </w:p>
          <w:p w14:paraId="08409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（2）小组交流。了解海底山崖、峡谷和海水深浅的关系。</w:t>
            </w:r>
          </w:p>
          <w:p w14:paraId="62870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（3）引导学生用“因为……所以……”的句式说说美丽的海水形成的原因。</w:t>
            </w:r>
          </w:p>
          <w:p w14:paraId="37181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（4）男女生分别读海水的美丽和形成原因部分，再次感受海水的美。</w:t>
            </w:r>
          </w:p>
          <w:p w14:paraId="5B5A4E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2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  <w:t>板块四　潜游海底，感受有趣</w:t>
            </w:r>
          </w:p>
          <w:p w14:paraId="3EFEC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1.筛选信息。</w:t>
            </w:r>
          </w:p>
          <w:p w14:paraId="46CB2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读第3自然段，说说西沙群岛哪种物产让你印象深刻。</w:t>
            </w:r>
          </w:p>
          <w:p w14:paraId="56F6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2.整理信息。</w:t>
            </w:r>
          </w:p>
          <w:p w14:paraId="4ED68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（1）聚焦“珊瑚”。</w:t>
            </w:r>
          </w:p>
          <w:p w14:paraId="4F873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①读一读。</w:t>
            </w:r>
          </w:p>
          <w:p w14:paraId="2EFEA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  <w:t>海底的岩石上生长着各种各样的珊瑚，有的像绽开的花朵，有的像分枝的鹿角。</w:t>
            </w:r>
          </w:p>
          <w:p w14:paraId="1B37D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②想一想。如果用一个词来形容珊瑚，你会用什么词？</w:t>
            </w:r>
          </w:p>
          <w:p w14:paraId="57967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③画一画，评一评。</w:t>
            </w:r>
          </w:p>
          <w:p w14:paraId="35BDC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学生根据课文中的描述画珊瑚。</w:t>
            </w:r>
          </w:p>
          <w:p w14:paraId="30AA8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展示部分同学的画作，评一评画得怎么样。</w:t>
            </w:r>
          </w:p>
          <w:p w14:paraId="08792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展示既不像绽开的花朵，也不像分枝的鹿角的画作，让画的同学交流为什么这么画，根据是什么。引导学生通过关键词“各种各样”理解整段话的意思。</w:t>
            </w:r>
          </w:p>
          <w:p w14:paraId="1CB80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④赏一赏，说一说。播放珊瑚的视频，仿照句式说一说。</w:t>
            </w:r>
          </w:p>
          <w:p w14:paraId="0D5C8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例句：海底的岩石上生长着各种各样的珊瑚，有的像绽开的花朵，有的像分枝的鹿角。</w:t>
            </w:r>
          </w:p>
          <w:p w14:paraId="443F8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仿写：天空中的白云变化万千，有的像凶猛的老虎，有的像温驯的绵羊。</w:t>
            </w:r>
          </w:p>
          <w:p w14:paraId="1A1E2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（2）聚焦“海参”“大龙虾”。</w:t>
            </w:r>
          </w:p>
          <w:p w14:paraId="21539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①学习多音字“参”。</w:t>
            </w:r>
          </w:p>
          <w:p w14:paraId="40E2D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提问：在生活中你看到过或听说过什么“参”？</w:t>
            </w:r>
          </w:p>
          <w:p w14:paraId="27F65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②“海参”“大龙虾”各有什么特点？</w:t>
            </w:r>
          </w:p>
          <w:p w14:paraId="6EAAF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引导学生从“到处都是”“懒洋洋地蠕动”等词语中提取信息，了解海参多和行动可爱的特点；从“划过来，划过去”“威武”等词语中提取信息，了解大龙虾威武有趣的特点。“蠕动”让学生做动作理解。</w:t>
            </w:r>
          </w:p>
          <w:p w14:paraId="2835A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（3）做动作读第3自然段，进一步体会海底生物的有趣。</w:t>
            </w:r>
          </w:p>
          <w:p w14:paraId="125C9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3.关注表达。</w:t>
            </w:r>
          </w:p>
          <w:p w14:paraId="02C51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（1）默读第3自然段。提问：作者是怎样把珊瑚、海参、大龙虾的不同样子写出来的？</w:t>
            </w:r>
          </w:p>
          <w:p w14:paraId="680B6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（2）小结：作者在写的时候抓住了珊瑚的外形，让我们感受到了珊瑚的美丽可爱；抓住了海参、大龙虾的动作，让我们体会到了海参、大龙虾的不同特点。</w:t>
            </w:r>
          </w:p>
          <w:p w14:paraId="592F3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（3）从课后“小练笔”图中选择一幅，仿照这样的方法说几句话。</w:t>
            </w:r>
          </w:p>
          <w:p w14:paraId="47B9F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eastAsia="zh-CN"/>
              </w:rPr>
              <w:t>【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val="en-US" w:eastAsia="zh-CN"/>
              </w:rPr>
              <w:t>第</w:t>
            </w:r>
            <w:r>
              <w:rPr>
                <w:rFonts w:hint="eastAsia" w:asciiTheme="minorEastAsia" w:hAnsiTheme="minorEastAsia" w:cstheme="minorEastAsia"/>
                <w:b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val="en-US" w:eastAsia="zh-CN"/>
              </w:rPr>
              <w:t>课时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  <w:lang w:eastAsia="zh-CN"/>
              </w:rPr>
              <w:t>】</w:t>
            </w:r>
          </w:p>
          <w:p w14:paraId="51738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2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  <w:t>板块一　聚焦鱼儿，感受多、美</w:t>
            </w:r>
          </w:p>
          <w:p w14:paraId="64A78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1.复习导入。</w:t>
            </w:r>
          </w:p>
          <w:p w14:paraId="6D39AC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谈话：从上节课的学习中，我们知道西沙群岛海底有各种各样的珊瑚，有悠闲蠕动的海参，有威武的大龙虾……除此之外作者还向我们介绍了什么呢？（色彩斑斓的海水、各种各样的鱼类、成群栖息的海鸟）</w:t>
            </w:r>
          </w:p>
          <w:p w14:paraId="55223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2.整体把握段落。</w:t>
            </w:r>
          </w:p>
          <w:p w14:paraId="66855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（1）自由读第4自然段，想想这一自然段主要讲什么。</w:t>
            </w:r>
          </w:p>
          <w:p w14:paraId="3A6AF5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（2）交流梳理，教师适时板书：鱼　美　多</w:t>
            </w:r>
          </w:p>
          <w:p w14:paraId="78DF7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3.抓关键词品味：你从哪儿读出了鱼很美？</w:t>
            </w:r>
          </w:p>
          <w:p w14:paraId="6A4FC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 xml:space="preserve"> （1）体会鱼的颜色美。</w:t>
            </w:r>
          </w:p>
          <w:p w14:paraId="116F4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①引导抓写颜色的短语：彩色的条纹　一簇红缨</w:t>
            </w:r>
          </w:p>
          <w:p w14:paraId="23ECF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②拓展：出示海底多姿多彩的鱼儿的图片。你会用什么词语来介绍这些鱼的颜色？</w:t>
            </w:r>
          </w:p>
          <w:p w14:paraId="07352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③再读写颜色美的句子，读出喜爱之情。</w:t>
            </w:r>
          </w:p>
          <w:p w14:paraId="6D3B5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（2）体会鱼的样子奇特。</w:t>
            </w:r>
          </w:p>
          <w:p w14:paraId="0D63E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①引导抓写样子的短语：周身像插着好些扇子　眼睛圆溜溜的　长满了刺　像皮球一样圆</w:t>
            </w:r>
          </w:p>
          <w:p w14:paraId="7264A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②拓展：出示海底奇形怪状的鱼的图片，仿照课文的样子用短语说说鱼的样子。</w:t>
            </w:r>
          </w:p>
          <w:p w14:paraId="2707B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③教师读这一自然段的第1、2句话，学生闭上眼睛想象画面，然后交流：你看到了怎样的画面？</w:t>
            </w:r>
          </w:p>
          <w:p w14:paraId="01435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④学生有感情地读这一自然段的第1、2句话，再次体会西沙群岛鱼儿的美丽。</w:t>
            </w:r>
          </w:p>
          <w:p w14:paraId="0CCA8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4.抓重点句品味鱼多。</w:t>
            </w:r>
          </w:p>
          <w:p w14:paraId="5E6C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（1）你从哪里感受到鱼多？在课文中相关的地方画上横线。</w:t>
            </w:r>
          </w:p>
          <w:p w14:paraId="49658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（2）学生交流，教师相机指导。</w:t>
            </w:r>
          </w:p>
          <w:p w14:paraId="0D709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预设：“成群结队”“有的……有的……有的……有的……”“多得数不清”“一半是水，一半是鱼”。</w:t>
            </w:r>
          </w:p>
          <w:p w14:paraId="26CFE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（3）理解“一半是水，一半是鱼”的意思。（运用夸张的手法，说明西沙群岛物产丰富，鱼的种类和数量极多。）</w:t>
            </w:r>
          </w:p>
          <w:p w14:paraId="7B0D7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5.师生合作读，回归段落整体。</w:t>
            </w:r>
          </w:p>
          <w:p w14:paraId="2DDFB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师生合作读第4自然段：老师读第1句，女生读具体写颜色好看的句子，男生读写样子奇特的句子，全班齐读后两句写鱼多的句子。</w:t>
            </w:r>
          </w:p>
          <w:p w14:paraId="525CD8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2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  <w:t>板块二　抓关键句，感受鸟多</w:t>
            </w:r>
          </w:p>
          <w:p w14:paraId="7DF26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1.读第5自然段，思考每一句写了什么。</w:t>
            </w:r>
          </w:p>
          <w:p w14:paraId="4A39D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（1）引导学生从“茂密”“各种”“遍地”“厚厚的”体会“鸟多”。</w:t>
            </w:r>
          </w:p>
          <w:p w14:paraId="3A11E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（2）学生交流后师生共同梳理：树林多　鸟蛋多　鸟粪多</w:t>
            </w:r>
          </w:p>
          <w:p w14:paraId="7C7ED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2.读泡泡提示语，思考：这段话是围绕哪一句话来写的？</w:t>
            </w:r>
          </w:p>
          <w:p w14:paraId="47BB4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（1）学生交流后，教师相机梳理：“树林多、鸟蛋多、鸟粪多”都是围绕第1句“西沙群岛也是鸟的天下”来写的。</w:t>
            </w:r>
          </w:p>
          <w:p w14:paraId="02296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（2）点拨：第1句就是这段话的关键句。借助这句话就能理解这个自然段的大意。</w:t>
            </w:r>
          </w:p>
          <w:p w14:paraId="1E4D5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3.教师导读，再次感受关键句在自然段中的作用。</w:t>
            </w:r>
          </w:p>
          <w:p w14:paraId="701B6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教师读第1句，学生读后面几句，再次感受“西沙群岛也是鸟的天下”。</w:t>
            </w:r>
          </w:p>
          <w:p w14:paraId="1C7DF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2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lang w:val="en-US" w:eastAsia="zh-CN"/>
              </w:rPr>
              <w:t>板块三　代言“西沙”，介绍“西沙”</w:t>
            </w:r>
          </w:p>
          <w:p w14:paraId="1FC71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1.回归整体。</w:t>
            </w:r>
          </w:p>
          <w:p w14:paraId="20A2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默读全文，说说西沙群岛给你留下了怎样的印象。</w:t>
            </w:r>
          </w:p>
          <w:p w14:paraId="01CD8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2.为西沙群岛代言。</w:t>
            </w:r>
          </w:p>
          <w:p w14:paraId="590B8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（1）激趣：这么美的西沙群岛，大家有什么办法让更多的人了解它？</w:t>
            </w:r>
          </w:p>
          <w:p w14:paraId="5E3EA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引导：我们来做西沙群岛的代言人，把西沙群岛介绍给更多的人，好不好？</w:t>
            </w:r>
          </w:p>
          <w:p w14:paraId="0076E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（2）讨论：怎样做到有条理地介绍？</w:t>
            </w:r>
          </w:p>
          <w:p w14:paraId="1417C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思路：整体——部分——整体。</w:t>
            </w:r>
          </w:p>
          <w:p w14:paraId="7F5AD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重点介绍的景物：海水　海底的生物　海岛上的鸟</w:t>
            </w:r>
          </w:p>
          <w:p w14:paraId="208E7A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出示“我为‘西沙’代言”评分表。</w:t>
            </w:r>
          </w:p>
          <w:p w14:paraId="3D1E6C3F">
            <w:pPr>
              <w:rPr>
                <w:sz w:val="24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41275</wp:posOffset>
                  </wp:positionV>
                  <wp:extent cx="4076065" cy="2018665"/>
                  <wp:effectExtent l="0" t="0" r="635" b="635"/>
                  <wp:wrapNone/>
                  <wp:docPr id="12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065" cy="201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B5DF98">
            <w:pPr>
              <w:rPr>
                <w:sz w:val="24"/>
              </w:rPr>
            </w:pPr>
          </w:p>
          <w:p w14:paraId="75C45243">
            <w:pPr>
              <w:rPr>
                <w:sz w:val="24"/>
              </w:rPr>
            </w:pPr>
          </w:p>
          <w:p w14:paraId="742BB1EE">
            <w:pPr>
              <w:rPr>
                <w:sz w:val="24"/>
              </w:rPr>
            </w:pPr>
          </w:p>
          <w:p w14:paraId="74E645D2">
            <w:pPr>
              <w:rPr>
                <w:sz w:val="24"/>
              </w:rPr>
            </w:pPr>
          </w:p>
          <w:p w14:paraId="6BD1A97B">
            <w:pPr>
              <w:rPr>
                <w:sz w:val="24"/>
              </w:rPr>
            </w:pPr>
          </w:p>
          <w:p w14:paraId="3F1AEF07">
            <w:pPr>
              <w:rPr>
                <w:sz w:val="24"/>
              </w:rPr>
            </w:pPr>
          </w:p>
          <w:p w14:paraId="4CEBD936">
            <w:pPr>
              <w:rPr>
                <w:sz w:val="24"/>
              </w:rPr>
            </w:pPr>
          </w:p>
          <w:p w14:paraId="7A746C5B">
            <w:pPr>
              <w:rPr>
                <w:sz w:val="24"/>
              </w:rPr>
            </w:pPr>
          </w:p>
          <w:p w14:paraId="209E8AFB">
            <w:pPr>
              <w:rPr>
                <w:sz w:val="24"/>
              </w:rPr>
            </w:pPr>
          </w:p>
          <w:p w14:paraId="6F8E0FC4">
            <w:pPr>
              <w:rPr>
                <w:sz w:val="24"/>
              </w:rPr>
            </w:pPr>
          </w:p>
          <w:p w14:paraId="2F2432D4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4）</w: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选择自己喜欢的部分，试着介绍。</w:t>
            </w:r>
          </w:p>
          <w:p w14:paraId="1ABEC244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（5）指几名学生上讲台介绍。</w:t>
            </w:r>
          </w:p>
          <w:p w14:paraId="232F6D9E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（6）对照评分表评价，评出最佳代言人。</w:t>
            </w:r>
          </w:p>
          <w:p w14:paraId="5588AA77">
            <w:pPr>
              <w:pStyle w:val="3"/>
              <w:spacing w:line="360" w:lineRule="auto"/>
              <w:ind w:firstLine="482" w:firstLineChars="200"/>
              <w:jc w:val="left"/>
              <w:rPr>
                <w:rFonts w:cs="Times New Roman"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b/>
                <w:bCs/>
                <w:sz w:val="24"/>
                <w:szCs w:val="24"/>
              </w:rPr>
              <w:t>板块四　迁移写法，小小练笔</w:t>
            </w:r>
          </w:p>
          <w:p w14:paraId="77008C57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1.观察课后“小练笔”中的图片。</w:t>
            </w:r>
          </w:p>
          <w:p w14:paraId="6B14E222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（1）选择一幅自己喜欢的图。提问：你看到了什么？</w:t>
            </w:r>
          </w:p>
          <w:p w14:paraId="1B342E5C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（2）教师引导，明确写什么。</w:t>
            </w:r>
          </w:p>
          <w:p w14:paraId="3BE34A93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教师提示：从颜色、样子、神态、动作等方面说说图中的事物是什么样的。</w:t>
            </w:r>
          </w:p>
          <w:p w14:paraId="19B0CA5D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2.借鉴课文写法，读写迁移。</w:t>
            </w:r>
          </w:p>
          <w:p w14:paraId="2E5006E9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（1）回顾课文的表达方法。</w:t>
            </w:r>
          </w:p>
          <w:p w14:paraId="4F25EA2A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课文是怎么介绍海底生物的？</w:t>
            </w:r>
          </w:p>
          <w:p w14:paraId="7C953F12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预设：①用上“……像……”“有的……有的……”等句式。②</w: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t>用上“围绕一个意思写”的段式。</w: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</w:instrText>
            </w: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INCLUDEPICTURE  "G:\\周发志\\2021秋上\\上课课件\\制作\\教案版\\人三语上\\第六单元教案word\\QX11.EPS" \* MERGEFORMATINET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"G:\\周发志\\2021秋上\\上课课件\\制作\\教案版\\人三语上\\第六单元教案word\\QX11.EPS"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"G:\\周发志\\2021秋上\\上课课件\\制作\\教案版\\人三语上\\第六单元教案word\\QX11.EPS"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"G:\\周发志\\2021秋上\\上课课件\\制作\\教案版\\人三语上\\第六单元教案word\\QX11.EPS"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"\\\\pc-2\\中转站\\1-三年级语文上册（状元大课堂）\\三年级语文上册\\教案\\第六单元\\QX11.EPS"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"\\\\pc-7\\2021秋上\\光盘\\语文\\1-三年级语文上册（创优作业100分）【湖南】\\三年级语文上册\\教案\\第六单元\\QX11.EPS"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"F:\\2021秋上\\课改\\1-三年级语文上册（状元大课堂）\\三年级语文上册\\教案\\第六单元\\QX11.EPS"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"F:\\2022秋上\\光盘制作\\2-三年级语文上册（状元语文笔记）\\三年级语文上册\\教案\\第六单元\\QX11.EPS"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"\\\\pc-2\\光盘核查\\上册\\2-三年级语文上册（状元大课堂）\\三年级语文上册\\教案\\第六单元\\QX11.EPS"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"G:\\2023秋\\上课课件\\语文\\光盘\\3-《状元大课堂》三年级语文上册\\三年级语文上册\\教案\\6.第六单元\\QX11.EPS"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"\\\\pc-2\\本季上课汇总\\1.小语\\1.大课堂+100分+作业本\\3语上\\教案\\6.第六单元\\QX11.EPS"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"\\\\pc-2\\本季上课汇总\\1.小语\\1.大课堂+100分+作业本\\3语上\\教案\\6.第六单元\\QX11.EPS"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"\\\\pc-2\\本季上课汇总\\1.小语\\3语上\\教案\\6.第六单元\\QX11.EPS"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"\\\\pc-2\\本季上课汇总\\1.小语\\3语上\\教案\\6.第六单元\\QX11.EPS"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instrText xml:space="preserve"> INCLUDEPICTURE  "\\\\dz121\\光盘定稿（丢这儿）\\4-《状元语文笔记》三年级语文上册\\三年级语文上册\\教案\\2.名师教学设计\\6.第六单元\\QX11.EPS"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  <w:u w:val="none"/>
              </w:rPr>
              <w:fldChar w:fldCharType="end"/>
            </w:r>
          </w:p>
          <w:p w14:paraId="04A19260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 xml:space="preserve"> （2）选择一幅图，把你看到的景观用几句话写下来</w:t>
            </w: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，然后互相交流、评价。</w:t>
            </w:r>
          </w:p>
          <w:p w14:paraId="460E52F8">
            <w:pPr>
              <w:pStyle w:val="3"/>
              <w:spacing w:line="360" w:lineRule="auto"/>
              <w:ind w:firstLine="482" w:firstLineChars="200"/>
              <w:jc w:val="left"/>
              <w:rPr>
                <w:rFonts w:cs="Times New Roman"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b/>
                <w:bCs/>
                <w:sz w:val="24"/>
                <w:szCs w:val="24"/>
              </w:rPr>
              <w:t>板块五　指导书写，抄写词语</w:t>
            </w:r>
          </w:p>
          <w:p w14:paraId="0B21C6AB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1.出示本课要求书写的汉字，读一读，按结构归类。</w: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instrText xml:space="preserve">INCLUDEPICTURE"课件出示.TIF"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</w:instrText>
            </w: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instrText xml:space="preserve">INCLUDEPICTURE  "G:\\周发志\\2021秋上\\上课课件\\制作\\教案版\\人三语上\\第六单元教案word\\课件出示.TIF" \* MERGEFORMATINET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"G:\\周发志\\2021秋上\\上课课件\\制作\\教案版\\人三语上\\第六单元教案word\\课件出示.TIF"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"G:\\周发志\\2021秋上\\上课课件\\制作\\教案版\\人三语上\\第六单元教案word\\课件出示.TIF"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"G:\\周发志\\2021秋上\\上课课件\\制作\\教案版\\人三语上\\第六单元教案word\\课件出示.TIF"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"G:\\周发志\\2021秋上\\上课课件\\制作\\教案版\\人三语上\\第六单元教案word\\课件出示.TIF"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"\\\\pc-2\\中转站\\1-三年级语文上册（状元大课堂）\\三年级语文上册\\教案\\第六单元\\课件出示.TIF"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"\\\\pc-7\\2021秋上\\光盘\\语文\\1-三年级语文上册（创优作业100分）【湖南】\\三年级语文上册\\教案\\第六单元\\课件出示.TIF"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"F:\\2021秋上\\课改\\1-三年级语文上册（状元大课堂）\\三年级语文上册\\教案\\第六单元\\课件出示.TIF"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"F:\\2022秋上\\光盘制作\\2-三年级语文上册（状元语文笔记）\\三年级语文上册\\教案\\第六单元\\课件出示.TIF"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"\\\\pc-2\\光盘核查\\上册\\2-三年级语文上册（状元大课堂）\\三年级语文上册\\教案\\第六单元\\课件出示.TIF"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"G:\\2023秋\\上课课件\\语文\\光盘\\3-《状元大课堂》三年级语文上册\\三年级语文上册\\教案\\6.第六单元\\课件出示.TIF"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"\\\\pc-2\\本季上课汇总\\1.小语\\1.大课堂+100分+作业本\\3语上\\教案\\6.第六单元\\课件出示.TIF"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"\\\\pc-2\\本季上课汇总\\1.小语\\1.大课堂+100分+作业本\\3语上\\教案\\6.第六单元\\课件出示.TIF"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"\\\\pc-2\\本季上课汇总\\1.小语\\3语上\\教案\\6.第六单元\\课件出示.TIF"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"\\\\pc-2\\本季上课汇总\\1.小语\\3语上\\教案\\6.第六单元\\课件出示.TIF"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begin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instrText xml:space="preserve"> INCLUDEPICTURE  "\\\\dz121\\光盘定稿（丢这儿）\\4-《状元语文笔记》三年级语文上册\\三年级语文上册\\教案\\2.名师教学设计\\6.第六单元\\课件出示.TIF" \* MERGEFORMATINET </w:instrTex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separate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fldChar w:fldCharType="end"/>
            </w:r>
          </w:p>
          <w:p w14:paraId="29CF32C3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左右结构的字：优　淡　浅　错　挺　刺　数</w:t>
            </w:r>
          </w:p>
          <w:p w14:paraId="0CDB35DD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上下结构的字：岩　宝　贵</w:t>
            </w:r>
          </w:p>
          <w:p w14:paraId="50AE1CA7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半包围结构的字：厚</w:t>
            </w:r>
          </w:p>
          <w:p w14:paraId="4C35145B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独体字：业</w:t>
            </w:r>
          </w:p>
          <w:p w14:paraId="428E0371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分类观察字形，说说书写的注意点。</w:t>
            </w:r>
          </w:p>
          <w:p w14:paraId="5D26D88C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3.</w: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教师范写“挺、数、厚、贵”。</w:t>
            </w:r>
          </w:p>
          <w:p w14:paraId="364E4C2D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挺：左边提手旁竖钩的竖要写直；右边先写“壬”，捺要舒展，托住“壬”。</w:t>
            </w:r>
          </w:p>
          <w:p w14:paraId="7C8F072E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数：左边“米”最后一笔是点，“女”的撇点要缩短；右边反文的长撇与“女”</w:t>
            </w: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的撇点底部齐平，捺从短撇的下方开始运笔，要舒展。</w:t>
            </w:r>
          </w:p>
          <w:p w14:paraId="161361D4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厚：“厂”的撇要舒展，里面的“日”稍扁。</w:t>
            </w:r>
          </w:p>
          <w:p w14:paraId="009CCE12">
            <w:pPr>
              <w:pStyle w:val="3"/>
              <w:spacing w:line="360" w:lineRule="auto"/>
              <w:ind w:firstLine="480" w:firstLineChars="200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 w:eastAsiaTheme="minorEastAsia"/>
                <w:sz w:val="24"/>
                <w:szCs w:val="24"/>
              </w:rPr>
              <w:t>贵：上边要写得扁一些，第五笔横要舒展；下边的“贝”要写得瘦长，最后一笔是点。</w:t>
            </w:r>
          </w:p>
          <w:p w14:paraId="04AD3C65">
            <w:pPr>
              <w:ind w:firstLine="480" w:firstLineChars="200"/>
              <w:rPr>
                <w:sz w:val="24"/>
              </w:rPr>
            </w:pPr>
            <w:r>
              <w:rPr>
                <w:rFonts w:hint="eastAsia" w:cs="Times New Roman" w:asciiTheme="minorEastAsia" w:hAnsiTheme="minorEastAsia"/>
                <w:sz w:val="24"/>
                <w:szCs w:val="24"/>
                <w:lang w:val="en-US" w:eastAsia="zh-CN"/>
              </w:rPr>
              <w:t>4.</w:t>
            </w: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t>学生书写，写完对照范字，发现问题，再写。</w:t>
            </w:r>
          </w:p>
          <w:p w14:paraId="2C8E16BD">
            <w:pPr>
              <w:rPr>
                <w:sz w:val="24"/>
              </w:rPr>
            </w:pPr>
          </w:p>
        </w:tc>
        <w:tc>
          <w:tcPr>
            <w:tcW w:w="2098" w:type="dxa"/>
            <w:vAlign w:val="center"/>
          </w:tcPr>
          <w:p w14:paraId="55C48CA8">
            <w:pPr>
              <w:rPr>
                <w:sz w:val="24"/>
              </w:rPr>
            </w:pPr>
          </w:p>
        </w:tc>
      </w:tr>
      <w:tr w14:paraId="13A6E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617" w:type="dxa"/>
            <w:vAlign w:val="center"/>
          </w:tcPr>
          <w:p w14:paraId="622A2CDC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0F150D70">
            <w:pPr>
              <w:jc w:val="center"/>
              <w:rPr>
                <w:sz w:val="24"/>
              </w:rPr>
            </w:pPr>
          </w:p>
        </w:tc>
      </w:tr>
      <w:tr w14:paraId="5F756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617" w:type="dxa"/>
            <w:vAlign w:val="center"/>
          </w:tcPr>
          <w:p w14:paraId="135DE48A">
            <w:pPr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课后小练笔，选择其中一幅图进行描写。</w:t>
            </w:r>
          </w:p>
        </w:tc>
        <w:tc>
          <w:tcPr>
            <w:tcW w:w="2098" w:type="dxa"/>
            <w:vAlign w:val="center"/>
          </w:tcPr>
          <w:p w14:paraId="6CCCFDE2">
            <w:pPr>
              <w:rPr>
                <w:sz w:val="24"/>
              </w:rPr>
            </w:pPr>
          </w:p>
        </w:tc>
      </w:tr>
      <w:tr w14:paraId="26619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715" w:type="dxa"/>
            <w:gridSpan w:val="2"/>
            <w:vAlign w:val="center"/>
          </w:tcPr>
          <w:p w14:paraId="0892B5B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236E8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715" w:type="dxa"/>
            <w:gridSpan w:val="2"/>
            <w:vAlign w:val="center"/>
          </w:tcPr>
          <w:p w14:paraId="5CB0FAC6">
            <w:pPr>
              <w:rPr>
                <w:sz w:val="24"/>
              </w:rPr>
            </w:pPr>
            <w:r>
              <w:rPr>
                <w:rFonts w:cs="Times New Roman" w:asciiTheme="minorEastAsia" w:hAnsiTheme="minorEastAsia" w:eastAsiaTheme="minorEastAsia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2186940</wp:posOffset>
                  </wp:positionH>
                  <wp:positionV relativeFrom="paragraph">
                    <wp:posOffset>95250</wp:posOffset>
                  </wp:positionV>
                  <wp:extent cx="1681480" cy="714375"/>
                  <wp:effectExtent l="0" t="0" r="13970" b="9525"/>
                  <wp:wrapNone/>
                  <wp:docPr id="15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5" r:link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48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66F81CE">
            <w:pPr>
              <w:jc w:val="center"/>
              <w:rPr>
                <w:sz w:val="24"/>
              </w:rPr>
            </w:pPr>
          </w:p>
          <w:p w14:paraId="746C0A22">
            <w:pPr>
              <w:jc w:val="center"/>
              <w:rPr>
                <w:sz w:val="24"/>
              </w:rPr>
            </w:pPr>
          </w:p>
          <w:p w14:paraId="1AD13CFE">
            <w:pPr>
              <w:rPr>
                <w:sz w:val="24"/>
              </w:rPr>
            </w:pPr>
          </w:p>
          <w:p w14:paraId="653BBA39">
            <w:pPr>
              <w:rPr>
                <w:sz w:val="24"/>
              </w:rPr>
            </w:pPr>
          </w:p>
        </w:tc>
      </w:tr>
      <w:tr w14:paraId="1BC0F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715" w:type="dxa"/>
            <w:gridSpan w:val="2"/>
            <w:tcBorders>
              <w:left w:val="nil"/>
              <w:bottom w:val="nil"/>
            </w:tcBorders>
            <w:vAlign w:val="center"/>
          </w:tcPr>
          <w:p w14:paraId="096C60F5">
            <w:pPr>
              <w:rPr>
                <w:sz w:val="24"/>
              </w:rPr>
            </w:pPr>
          </w:p>
        </w:tc>
      </w:tr>
      <w:tr w14:paraId="4C1C6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97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32D60">
            <w:pPr>
              <w:rPr>
                <w:sz w:val="24"/>
              </w:rPr>
            </w:pPr>
            <w:bookmarkStart w:id="0" w:name="_GoBack"/>
            <w:bookmarkEnd w:id="0"/>
          </w:p>
        </w:tc>
      </w:tr>
    </w:tbl>
    <w:p w14:paraId="757BE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sz w:val="24"/>
          <w:u w:val="single"/>
        </w:rPr>
      </w:pPr>
    </w:p>
    <w:sectPr>
      <w:pgSz w:w="11906" w:h="16838"/>
      <w:pgMar w:top="1440" w:right="1134" w:bottom="1383" w:left="102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BE0AE"/>
    <w:multiLevelType w:val="singleLevel"/>
    <w:tmpl w:val="BDEBE0AE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wZWU2YzBkM2VlYzg1NzQxMmMxMTRjODgwYmEwYjIifQ=="/>
  </w:docVars>
  <w:rsids>
    <w:rsidRoot w:val="00172A27"/>
    <w:rsid w:val="00357F0C"/>
    <w:rsid w:val="00400B76"/>
    <w:rsid w:val="0046375D"/>
    <w:rsid w:val="00586FEC"/>
    <w:rsid w:val="00847117"/>
    <w:rsid w:val="00B747B6"/>
    <w:rsid w:val="00B95CDD"/>
    <w:rsid w:val="00BF706B"/>
    <w:rsid w:val="00FB127F"/>
    <w:rsid w:val="00FF1AAE"/>
    <w:rsid w:val="0104733A"/>
    <w:rsid w:val="011B4CA8"/>
    <w:rsid w:val="02144EC9"/>
    <w:rsid w:val="021A6C4F"/>
    <w:rsid w:val="022D1F39"/>
    <w:rsid w:val="02685C0C"/>
    <w:rsid w:val="03773C2D"/>
    <w:rsid w:val="0393501D"/>
    <w:rsid w:val="03A964DC"/>
    <w:rsid w:val="04163446"/>
    <w:rsid w:val="04221DEB"/>
    <w:rsid w:val="04C133B2"/>
    <w:rsid w:val="050A3155"/>
    <w:rsid w:val="06DE46EF"/>
    <w:rsid w:val="07AA2823"/>
    <w:rsid w:val="08406E70"/>
    <w:rsid w:val="0870581B"/>
    <w:rsid w:val="08ED5C14"/>
    <w:rsid w:val="09502F56"/>
    <w:rsid w:val="0A7067E2"/>
    <w:rsid w:val="0B016BFE"/>
    <w:rsid w:val="0B8213C1"/>
    <w:rsid w:val="0BF22112"/>
    <w:rsid w:val="0C1B3CF0"/>
    <w:rsid w:val="0C801DA5"/>
    <w:rsid w:val="0CB63A18"/>
    <w:rsid w:val="0D350DE1"/>
    <w:rsid w:val="0D4E1EA3"/>
    <w:rsid w:val="0E032C8D"/>
    <w:rsid w:val="0E2055ED"/>
    <w:rsid w:val="0E2B5D40"/>
    <w:rsid w:val="0E942B2D"/>
    <w:rsid w:val="0F3504BA"/>
    <w:rsid w:val="0F4277E5"/>
    <w:rsid w:val="0F655FF9"/>
    <w:rsid w:val="104650CD"/>
    <w:rsid w:val="10EC7A09"/>
    <w:rsid w:val="10F468BD"/>
    <w:rsid w:val="111A671C"/>
    <w:rsid w:val="112F3D99"/>
    <w:rsid w:val="116021A5"/>
    <w:rsid w:val="11875BDE"/>
    <w:rsid w:val="11DE4FCB"/>
    <w:rsid w:val="11E903EC"/>
    <w:rsid w:val="123C58FA"/>
    <w:rsid w:val="13954387"/>
    <w:rsid w:val="13DF5603"/>
    <w:rsid w:val="13F43E5A"/>
    <w:rsid w:val="141C6857"/>
    <w:rsid w:val="1481490C"/>
    <w:rsid w:val="1525173B"/>
    <w:rsid w:val="156F567A"/>
    <w:rsid w:val="16096967"/>
    <w:rsid w:val="160E6673"/>
    <w:rsid w:val="16726C02"/>
    <w:rsid w:val="172577D0"/>
    <w:rsid w:val="17285513"/>
    <w:rsid w:val="174F484D"/>
    <w:rsid w:val="17936E30"/>
    <w:rsid w:val="18784278"/>
    <w:rsid w:val="187E50BF"/>
    <w:rsid w:val="19CE05F3"/>
    <w:rsid w:val="19F45B80"/>
    <w:rsid w:val="1A5B79AD"/>
    <w:rsid w:val="1AC13CB4"/>
    <w:rsid w:val="1B027F11"/>
    <w:rsid w:val="1B2D2C0D"/>
    <w:rsid w:val="1C6A3ED7"/>
    <w:rsid w:val="1C71170A"/>
    <w:rsid w:val="1CAC1EBF"/>
    <w:rsid w:val="1CB12360"/>
    <w:rsid w:val="1D0460DA"/>
    <w:rsid w:val="1D1327C1"/>
    <w:rsid w:val="1D446291"/>
    <w:rsid w:val="1D6B43AB"/>
    <w:rsid w:val="1D807E56"/>
    <w:rsid w:val="1DAB29F9"/>
    <w:rsid w:val="1EC10726"/>
    <w:rsid w:val="1EC57AEB"/>
    <w:rsid w:val="1EC87D55"/>
    <w:rsid w:val="1EE0209D"/>
    <w:rsid w:val="1F5F3A9B"/>
    <w:rsid w:val="1FB26B36"/>
    <w:rsid w:val="20CE0ED9"/>
    <w:rsid w:val="20FB77F4"/>
    <w:rsid w:val="21535882"/>
    <w:rsid w:val="21651053"/>
    <w:rsid w:val="218912A4"/>
    <w:rsid w:val="21EB7868"/>
    <w:rsid w:val="22140B6D"/>
    <w:rsid w:val="22D95913"/>
    <w:rsid w:val="22F17100"/>
    <w:rsid w:val="239D567C"/>
    <w:rsid w:val="24183F9D"/>
    <w:rsid w:val="245C67FB"/>
    <w:rsid w:val="24857B00"/>
    <w:rsid w:val="24866042"/>
    <w:rsid w:val="24CF521F"/>
    <w:rsid w:val="250E5D48"/>
    <w:rsid w:val="25641E0C"/>
    <w:rsid w:val="25897AC4"/>
    <w:rsid w:val="25D845A8"/>
    <w:rsid w:val="25DF5936"/>
    <w:rsid w:val="260158AC"/>
    <w:rsid w:val="26146956"/>
    <w:rsid w:val="27435A51"/>
    <w:rsid w:val="2762122A"/>
    <w:rsid w:val="277125BE"/>
    <w:rsid w:val="280E1978"/>
    <w:rsid w:val="28235FAE"/>
    <w:rsid w:val="286E0592"/>
    <w:rsid w:val="29361D11"/>
    <w:rsid w:val="296A61DF"/>
    <w:rsid w:val="29F43AE2"/>
    <w:rsid w:val="29FF2103"/>
    <w:rsid w:val="2A293624"/>
    <w:rsid w:val="2A756869"/>
    <w:rsid w:val="2A8940C2"/>
    <w:rsid w:val="2A8F792B"/>
    <w:rsid w:val="2ABF1892"/>
    <w:rsid w:val="2B053749"/>
    <w:rsid w:val="2B9B5E5B"/>
    <w:rsid w:val="2BD31A99"/>
    <w:rsid w:val="2BF11F1F"/>
    <w:rsid w:val="2BF160D6"/>
    <w:rsid w:val="2C543E03"/>
    <w:rsid w:val="2C8D6288"/>
    <w:rsid w:val="2CD77367"/>
    <w:rsid w:val="2D157DBC"/>
    <w:rsid w:val="2D656721"/>
    <w:rsid w:val="2D7828F8"/>
    <w:rsid w:val="2D7A2D69"/>
    <w:rsid w:val="2DB94CBF"/>
    <w:rsid w:val="2DDB2E87"/>
    <w:rsid w:val="2E183793"/>
    <w:rsid w:val="2EA65243"/>
    <w:rsid w:val="2EC67693"/>
    <w:rsid w:val="2EC75E0F"/>
    <w:rsid w:val="2ECB2EFB"/>
    <w:rsid w:val="2EFF6701"/>
    <w:rsid w:val="2F542EF1"/>
    <w:rsid w:val="2FAD0853"/>
    <w:rsid w:val="2FB76FDC"/>
    <w:rsid w:val="30221728"/>
    <w:rsid w:val="302A1EA4"/>
    <w:rsid w:val="308B2942"/>
    <w:rsid w:val="30B31E99"/>
    <w:rsid w:val="310E70CF"/>
    <w:rsid w:val="31975317"/>
    <w:rsid w:val="31D97E79"/>
    <w:rsid w:val="322A7F39"/>
    <w:rsid w:val="32981347"/>
    <w:rsid w:val="32EA3795"/>
    <w:rsid w:val="33353039"/>
    <w:rsid w:val="337E678E"/>
    <w:rsid w:val="33B91D6D"/>
    <w:rsid w:val="33C817B8"/>
    <w:rsid w:val="350D7F97"/>
    <w:rsid w:val="354E6A2B"/>
    <w:rsid w:val="357065AB"/>
    <w:rsid w:val="35780FBB"/>
    <w:rsid w:val="35C36B07"/>
    <w:rsid w:val="35E6686D"/>
    <w:rsid w:val="3619553C"/>
    <w:rsid w:val="36260A17"/>
    <w:rsid w:val="36E3211C"/>
    <w:rsid w:val="36F01751"/>
    <w:rsid w:val="372F7D91"/>
    <w:rsid w:val="373830F8"/>
    <w:rsid w:val="37737C8C"/>
    <w:rsid w:val="37A61E10"/>
    <w:rsid w:val="37E42938"/>
    <w:rsid w:val="38341B11"/>
    <w:rsid w:val="383513E6"/>
    <w:rsid w:val="38970C5E"/>
    <w:rsid w:val="38FA68B7"/>
    <w:rsid w:val="393A4F06"/>
    <w:rsid w:val="399F2FBB"/>
    <w:rsid w:val="39BC3B6C"/>
    <w:rsid w:val="3A2B0CF2"/>
    <w:rsid w:val="3AEA6C56"/>
    <w:rsid w:val="3B251BE5"/>
    <w:rsid w:val="3B7C7A57"/>
    <w:rsid w:val="3C1A2DCC"/>
    <w:rsid w:val="3CD25455"/>
    <w:rsid w:val="3D8449A1"/>
    <w:rsid w:val="3D8B21D4"/>
    <w:rsid w:val="3DAD6061"/>
    <w:rsid w:val="3DC97FFA"/>
    <w:rsid w:val="3DFD3E66"/>
    <w:rsid w:val="3E084038"/>
    <w:rsid w:val="3E111FAD"/>
    <w:rsid w:val="3E66679D"/>
    <w:rsid w:val="3E6B4177"/>
    <w:rsid w:val="3F5E1222"/>
    <w:rsid w:val="3FAC6431"/>
    <w:rsid w:val="3FB452E6"/>
    <w:rsid w:val="3FF027C2"/>
    <w:rsid w:val="402B4A0B"/>
    <w:rsid w:val="40A23390"/>
    <w:rsid w:val="40C61775"/>
    <w:rsid w:val="40E65973"/>
    <w:rsid w:val="40F15E32"/>
    <w:rsid w:val="410A1661"/>
    <w:rsid w:val="41597EF3"/>
    <w:rsid w:val="41C95079"/>
    <w:rsid w:val="41D81175"/>
    <w:rsid w:val="42246753"/>
    <w:rsid w:val="425C5EED"/>
    <w:rsid w:val="428C6F7A"/>
    <w:rsid w:val="42B555FD"/>
    <w:rsid w:val="42D00689"/>
    <w:rsid w:val="42DE023C"/>
    <w:rsid w:val="43215AFF"/>
    <w:rsid w:val="43217136"/>
    <w:rsid w:val="433230F1"/>
    <w:rsid w:val="436C03B1"/>
    <w:rsid w:val="43762FDE"/>
    <w:rsid w:val="43C04259"/>
    <w:rsid w:val="43FD725B"/>
    <w:rsid w:val="442073EE"/>
    <w:rsid w:val="44352E99"/>
    <w:rsid w:val="44924340"/>
    <w:rsid w:val="44C30DC2"/>
    <w:rsid w:val="44FC5765"/>
    <w:rsid w:val="45191FB9"/>
    <w:rsid w:val="458E4869"/>
    <w:rsid w:val="45B17DCF"/>
    <w:rsid w:val="45C21DFF"/>
    <w:rsid w:val="46003033"/>
    <w:rsid w:val="460348D1"/>
    <w:rsid w:val="460C34F8"/>
    <w:rsid w:val="462D194E"/>
    <w:rsid w:val="463E49BC"/>
    <w:rsid w:val="466E2692"/>
    <w:rsid w:val="467D0B27"/>
    <w:rsid w:val="469D2B56"/>
    <w:rsid w:val="46B207D1"/>
    <w:rsid w:val="46BA1434"/>
    <w:rsid w:val="473867FC"/>
    <w:rsid w:val="47633879"/>
    <w:rsid w:val="4800556C"/>
    <w:rsid w:val="4823125B"/>
    <w:rsid w:val="48D83DF3"/>
    <w:rsid w:val="49836455"/>
    <w:rsid w:val="49CA7BE0"/>
    <w:rsid w:val="4A3D2AA8"/>
    <w:rsid w:val="4A6718D3"/>
    <w:rsid w:val="4AFB201B"/>
    <w:rsid w:val="4B3519D1"/>
    <w:rsid w:val="4BD034A7"/>
    <w:rsid w:val="4C42314A"/>
    <w:rsid w:val="4C5440D8"/>
    <w:rsid w:val="4C5824A2"/>
    <w:rsid w:val="4CA50490"/>
    <w:rsid w:val="4D1F6494"/>
    <w:rsid w:val="4D2910C1"/>
    <w:rsid w:val="4D3A1520"/>
    <w:rsid w:val="4D4E0B28"/>
    <w:rsid w:val="4D72759D"/>
    <w:rsid w:val="4D942C95"/>
    <w:rsid w:val="4DBF26D1"/>
    <w:rsid w:val="4DD80E25"/>
    <w:rsid w:val="4DF416CF"/>
    <w:rsid w:val="4E1E674C"/>
    <w:rsid w:val="4E3917D8"/>
    <w:rsid w:val="4E6D76D3"/>
    <w:rsid w:val="4EB90223"/>
    <w:rsid w:val="4EBE5B78"/>
    <w:rsid w:val="4F075432"/>
    <w:rsid w:val="4F7B372A"/>
    <w:rsid w:val="4FB76E58"/>
    <w:rsid w:val="50036960"/>
    <w:rsid w:val="502B6EFE"/>
    <w:rsid w:val="504F52E3"/>
    <w:rsid w:val="5099655E"/>
    <w:rsid w:val="51220301"/>
    <w:rsid w:val="512C7E64"/>
    <w:rsid w:val="5151351A"/>
    <w:rsid w:val="51654A45"/>
    <w:rsid w:val="52181704"/>
    <w:rsid w:val="52644937"/>
    <w:rsid w:val="52770B21"/>
    <w:rsid w:val="527B23BF"/>
    <w:rsid w:val="53A94D0A"/>
    <w:rsid w:val="53BD6A07"/>
    <w:rsid w:val="54106B37"/>
    <w:rsid w:val="54413194"/>
    <w:rsid w:val="54624EB9"/>
    <w:rsid w:val="54E12281"/>
    <w:rsid w:val="56010E81"/>
    <w:rsid w:val="560B5B9C"/>
    <w:rsid w:val="56861332"/>
    <w:rsid w:val="572D17AE"/>
    <w:rsid w:val="577E200A"/>
    <w:rsid w:val="578F58C0"/>
    <w:rsid w:val="57C06AC6"/>
    <w:rsid w:val="585B62F1"/>
    <w:rsid w:val="5876152E"/>
    <w:rsid w:val="58BF6D7E"/>
    <w:rsid w:val="58F5454D"/>
    <w:rsid w:val="58FA1B64"/>
    <w:rsid w:val="592F7A5F"/>
    <w:rsid w:val="595A2602"/>
    <w:rsid w:val="59657925"/>
    <w:rsid w:val="59B863D7"/>
    <w:rsid w:val="59EC76FE"/>
    <w:rsid w:val="5A76346C"/>
    <w:rsid w:val="5A821E11"/>
    <w:rsid w:val="5A9D30EE"/>
    <w:rsid w:val="5BC95114"/>
    <w:rsid w:val="5BF84A80"/>
    <w:rsid w:val="5C295C0F"/>
    <w:rsid w:val="5C5E240A"/>
    <w:rsid w:val="5C6739B4"/>
    <w:rsid w:val="5C8E203E"/>
    <w:rsid w:val="5CAC7095"/>
    <w:rsid w:val="5CBF559E"/>
    <w:rsid w:val="5CC6692D"/>
    <w:rsid w:val="5D5A30F0"/>
    <w:rsid w:val="5D641CA2"/>
    <w:rsid w:val="5DA16A52"/>
    <w:rsid w:val="5DC616A5"/>
    <w:rsid w:val="5DD40262"/>
    <w:rsid w:val="5DF64FF0"/>
    <w:rsid w:val="5E622841"/>
    <w:rsid w:val="5EBA0137"/>
    <w:rsid w:val="5EBA601D"/>
    <w:rsid w:val="5ED13367"/>
    <w:rsid w:val="5F427DC1"/>
    <w:rsid w:val="5F570EA0"/>
    <w:rsid w:val="5FC44451"/>
    <w:rsid w:val="5FFC0086"/>
    <w:rsid w:val="60255718"/>
    <w:rsid w:val="60675196"/>
    <w:rsid w:val="61045C75"/>
    <w:rsid w:val="610B0DB2"/>
    <w:rsid w:val="612260FC"/>
    <w:rsid w:val="61C663C4"/>
    <w:rsid w:val="61E7679D"/>
    <w:rsid w:val="61E76E94"/>
    <w:rsid w:val="62966DA1"/>
    <w:rsid w:val="62CF7BBD"/>
    <w:rsid w:val="62D41677"/>
    <w:rsid w:val="634E4F86"/>
    <w:rsid w:val="636E32B1"/>
    <w:rsid w:val="64187EC6"/>
    <w:rsid w:val="646122F9"/>
    <w:rsid w:val="648D1B4A"/>
    <w:rsid w:val="65393AE2"/>
    <w:rsid w:val="65804C4D"/>
    <w:rsid w:val="65A6554D"/>
    <w:rsid w:val="65AB4911"/>
    <w:rsid w:val="66507267"/>
    <w:rsid w:val="66550E31"/>
    <w:rsid w:val="665B6338"/>
    <w:rsid w:val="666449C2"/>
    <w:rsid w:val="66652D12"/>
    <w:rsid w:val="666B23A4"/>
    <w:rsid w:val="667411A7"/>
    <w:rsid w:val="675E7762"/>
    <w:rsid w:val="67A621D7"/>
    <w:rsid w:val="67B24519"/>
    <w:rsid w:val="67F3434E"/>
    <w:rsid w:val="67F65BEC"/>
    <w:rsid w:val="67F84F64"/>
    <w:rsid w:val="680256B8"/>
    <w:rsid w:val="68476448"/>
    <w:rsid w:val="68DE6DAC"/>
    <w:rsid w:val="691B3B5C"/>
    <w:rsid w:val="69B875FD"/>
    <w:rsid w:val="6A184540"/>
    <w:rsid w:val="6A413A96"/>
    <w:rsid w:val="6A917936"/>
    <w:rsid w:val="6AF97ECD"/>
    <w:rsid w:val="6B272C8C"/>
    <w:rsid w:val="6B743125"/>
    <w:rsid w:val="6B827EC3"/>
    <w:rsid w:val="6BD91AAD"/>
    <w:rsid w:val="6C142268"/>
    <w:rsid w:val="6C580C23"/>
    <w:rsid w:val="6C666467"/>
    <w:rsid w:val="6CF41B8C"/>
    <w:rsid w:val="6D317DF2"/>
    <w:rsid w:val="6E217E67"/>
    <w:rsid w:val="6E2C05BA"/>
    <w:rsid w:val="6E8E3022"/>
    <w:rsid w:val="6EAE5472"/>
    <w:rsid w:val="6EB81E4D"/>
    <w:rsid w:val="6EC32CCC"/>
    <w:rsid w:val="6ECB392F"/>
    <w:rsid w:val="6F215C44"/>
    <w:rsid w:val="6F33787F"/>
    <w:rsid w:val="6F5A2F04"/>
    <w:rsid w:val="6F951E25"/>
    <w:rsid w:val="6FF00C7D"/>
    <w:rsid w:val="701D640C"/>
    <w:rsid w:val="702C72CB"/>
    <w:rsid w:val="70585696"/>
    <w:rsid w:val="708446DD"/>
    <w:rsid w:val="70AB7EBB"/>
    <w:rsid w:val="70DB3A51"/>
    <w:rsid w:val="70F85385"/>
    <w:rsid w:val="71900E5F"/>
    <w:rsid w:val="71956476"/>
    <w:rsid w:val="71A05546"/>
    <w:rsid w:val="71B11502"/>
    <w:rsid w:val="71C65557"/>
    <w:rsid w:val="72161365"/>
    <w:rsid w:val="73572C3B"/>
    <w:rsid w:val="73661E78"/>
    <w:rsid w:val="737F118B"/>
    <w:rsid w:val="7399049F"/>
    <w:rsid w:val="73ED07EB"/>
    <w:rsid w:val="74213FF1"/>
    <w:rsid w:val="7463285B"/>
    <w:rsid w:val="748527D2"/>
    <w:rsid w:val="74BB2697"/>
    <w:rsid w:val="75355FA6"/>
    <w:rsid w:val="75475CD9"/>
    <w:rsid w:val="75703482"/>
    <w:rsid w:val="75812E57"/>
    <w:rsid w:val="7596337E"/>
    <w:rsid w:val="76BE40B7"/>
    <w:rsid w:val="76CE0D75"/>
    <w:rsid w:val="76D161A2"/>
    <w:rsid w:val="76E51777"/>
    <w:rsid w:val="76F81981"/>
    <w:rsid w:val="77075720"/>
    <w:rsid w:val="77403E53"/>
    <w:rsid w:val="77A64F39"/>
    <w:rsid w:val="77DC6BAC"/>
    <w:rsid w:val="77F549FE"/>
    <w:rsid w:val="77F75794"/>
    <w:rsid w:val="78AC2A23"/>
    <w:rsid w:val="78E0091E"/>
    <w:rsid w:val="78E27E65"/>
    <w:rsid w:val="790243F1"/>
    <w:rsid w:val="79EB1329"/>
    <w:rsid w:val="7A1650A6"/>
    <w:rsid w:val="7A2F7467"/>
    <w:rsid w:val="7A396538"/>
    <w:rsid w:val="7A410F49"/>
    <w:rsid w:val="7A57703B"/>
    <w:rsid w:val="7A7E102B"/>
    <w:rsid w:val="7A9D6AC7"/>
    <w:rsid w:val="7AA03EC1"/>
    <w:rsid w:val="7AE00762"/>
    <w:rsid w:val="7B1E128A"/>
    <w:rsid w:val="7B8514B2"/>
    <w:rsid w:val="7BB8348D"/>
    <w:rsid w:val="7C32323F"/>
    <w:rsid w:val="7C975E78"/>
    <w:rsid w:val="7DBD7605"/>
    <w:rsid w:val="7EED78F1"/>
    <w:rsid w:val="7F765B38"/>
    <w:rsid w:val="7FAA7590"/>
    <w:rsid w:val="7FAE1E0C"/>
    <w:rsid w:val="7FC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1"/>
      <w:szCs w:val="21"/>
      <w:lang w:val="en-US" w:eastAsia="en-US" w:bidi="ar-SA"/>
    </w:r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rPr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Emphasis"/>
    <w:basedOn w:val="10"/>
    <w:qFormat/>
    <w:uiPriority w:val="20"/>
    <w:rPr>
      <w:i/>
      <w:iCs/>
    </w:rPr>
  </w:style>
  <w:style w:type="character" w:customStyle="1" w:styleId="13">
    <w:name w:val="批注框文本 Char"/>
    <w:basedOn w:val="10"/>
    <w:link w:val="4"/>
    <w:qFormat/>
    <w:uiPriority w:val="0"/>
    <w:rPr>
      <w:kern w:val="2"/>
      <w:sz w:val="18"/>
      <w:szCs w:val="18"/>
    </w:rPr>
  </w:style>
  <w:style w:type="paragraph" w:customStyle="1" w:styleId="14">
    <w:name w:val="列出段落2"/>
    <w:basedOn w:val="1"/>
    <w:qFormat/>
    <w:uiPriority w:val="0"/>
    <w:pPr>
      <w:ind w:firstLine="420" w:firstLineChars="200"/>
    </w:pPr>
  </w:style>
  <w:style w:type="paragraph" w:customStyle="1" w:styleId="15">
    <w:name w:val="Table Text"/>
    <w:basedOn w:val="1"/>
    <w:semiHidden/>
    <w:qFormat/>
    <w:uiPriority w:val="0"/>
    <w:rPr>
      <w:rFonts w:ascii="新宋体" w:hAnsi="新宋体" w:eastAsia="新宋体" w:cs="新宋体"/>
      <w:sz w:val="17"/>
      <w:szCs w:val="17"/>
      <w:lang w:val="en-US" w:eastAsia="en-US" w:bidi="ar-SA"/>
    </w:rPr>
  </w:style>
  <w:style w:type="table" w:customStyle="1" w:styleId="1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K34.tif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9</Pages>
  <Words>16648</Words>
  <Characters>16854</Characters>
  <Lines>1</Lines>
  <Paragraphs>1</Paragraphs>
  <TotalTime>2</TotalTime>
  <ScaleCrop>false</ScaleCrop>
  <LinksUpToDate>false</LinksUpToDate>
  <CharactersWithSpaces>17239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2021-02-21T08:44:00Z</dcterms:created>
  <dc:creator>MIni</dc:creator>
  <cp:lastModifiedBy>ag</cp:lastModifiedBy>
  <dcterms:modified xsi:type="dcterms:W3CDTF">2024-11-04T10:26:30Z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3823B626FCA9444F839FA5466EF25C70_13</vt:lpwstr>
  </property>
</Properties>
</file>