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845EC">
      <w:pPr>
        <w:tabs>
          <w:tab w:val="left" w:pos="3338"/>
        </w:tabs>
        <w:ind w:firstLine="2520" w:firstLineChars="7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《数与形》教学设计</w:t>
      </w:r>
    </w:p>
    <w:p w14:paraId="200E8DCA">
      <w:pPr>
        <w:tabs>
          <w:tab w:val="left" w:pos="3338"/>
        </w:tabs>
        <w:ind w:firstLine="1920" w:firstLineChars="6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人教版数学六年级上册数学广角</w:t>
      </w:r>
    </w:p>
    <w:p w14:paraId="0BCD33F7">
      <w:pPr>
        <w:tabs>
          <w:tab w:val="left" w:pos="3338"/>
        </w:tabs>
        <w:ind w:firstLine="3840" w:firstLineChars="1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刘 燕</w:t>
      </w:r>
    </w:p>
    <w:p w14:paraId="4A69C488">
      <w:pPr>
        <w:ind w:firstLine="300" w:firstLineChars="1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一</w:t>
      </w:r>
      <w:r>
        <w:rPr>
          <w:rFonts w:hint="eastAsia" w:ascii="仿宋" w:hAnsi="仿宋" w:eastAsia="仿宋" w:cs="仿宋"/>
          <w:sz w:val="30"/>
          <w:szCs w:val="30"/>
        </w:rPr>
        <w:t>、教学目标</w:t>
      </w:r>
    </w:p>
    <w:p w14:paraId="07A26D8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知识与技能：理解“从1开始的连续奇数之和等于奇数个数的平方”的核心规律，能运用规律解决计算、图形计数等问题。</w:t>
      </w:r>
    </w:p>
    <w:p w14:paraId="49AB7C9D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过程与方法：通过观察、操作、讨论、验证，经历“数与形结合—发现规律—应用规律”的过程，提升逻辑推理和数形结合思想。</w:t>
      </w:r>
    </w:p>
    <w:p w14:paraId="700F9835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情感态度与价值观：感受数与形的辩证统一关系，激发数学探究兴趣，培养主动思考、合作交流的学习习惯。</w:t>
      </w:r>
    </w:p>
    <w:p w14:paraId="0BB2A1F5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二</w:t>
      </w:r>
      <w:r>
        <w:rPr>
          <w:rFonts w:hint="eastAsia" w:ascii="仿宋" w:hAnsi="仿宋" w:eastAsia="仿宋" w:cs="仿宋"/>
          <w:sz w:val="30"/>
          <w:szCs w:val="30"/>
        </w:rPr>
        <w:t>、教学重难点</w:t>
      </w:r>
    </w:p>
    <w:p w14:paraId="76A582A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重点：发现并理解“连续奇数之和与平方数”的规律，掌握数形结合的解题方法。</w:t>
      </w:r>
    </w:p>
    <w:p w14:paraId="403EB009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难点：灵活运用数与形的规律解决复杂问题，理解规律背后的本质原理。</w:t>
      </w:r>
    </w:p>
    <w:p w14:paraId="205C9BAA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三</w:t>
      </w:r>
      <w:r>
        <w:rPr>
          <w:rFonts w:hint="eastAsia" w:ascii="仿宋" w:hAnsi="仿宋" w:eastAsia="仿宋" w:cs="仿宋"/>
          <w:sz w:val="30"/>
          <w:szCs w:val="30"/>
        </w:rPr>
        <w:t>、教学准备</w:t>
      </w:r>
    </w:p>
    <w:p w14:paraId="3E7A644C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教具：PPT课件（含图形动画、练习题）、正方形教具（1×1、3×3、5×5等）</w:t>
      </w:r>
    </w:p>
    <w:p w14:paraId="4A0F67B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学具：方格纸、彩笔、小正方形学具</w:t>
      </w:r>
    </w:p>
    <w:p w14:paraId="7E4F243D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四</w:t>
      </w:r>
      <w:r>
        <w:rPr>
          <w:rFonts w:hint="eastAsia" w:ascii="仿宋" w:hAnsi="仿宋" w:eastAsia="仿宋" w:cs="仿宋"/>
          <w:sz w:val="30"/>
          <w:szCs w:val="30"/>
        </w:rPr>
        <w:t>、教学过程</w:t>
      </w:r>
    </w:p>
    <w:p w14:paraId="24AA6E84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（一）情境导入，激发兴趣（5分钟）</w:t>
      </w:r>
    </w:p>
    <w:p w14:paraId="0F2D97BF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1. 口算挑战：出示算式“1+3=？”“1+3+5=？”“1+3+5+7=？”，让学生快速抢答，随后出示“1+3+5+7+9+…+21=？”，观察学生卡顿反应。</w:t>
      </w:r>
    </w:p>
    <w:p w14:paraId="0A92FEC6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引出课题：提问“为什么前3题能快速算出答案，第4题却有难度？”，引导学生发现其中藏着规律，板书课题《数与形》，说明“数和形能互相帮忙，今天咱们就用图形解锁数字的秘密”。</w:t>
      </w:r>
    </w:p>
    <w:p w14:paraId="0F7A7DB7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（二）探究新知，发现规律（15分钟）</w:t>
      </w:r>
    </w:p>
    <w:p w14:paraId="4B6C98E2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1. 数形对应，初步感知</w:t>
      </w:r>
    </w:p>
    <w:p w14:paraId="07F40D0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课件出示3幅图：第1幅1个白色小正方形，第2幅1个白色小正方形加3个蓝色小正方形（组成2×2正方形），第3幅在前一幅基础上加5个黄色小正方形（组成3×3正方形）。</w:t>
      </w:r>
    </w:p>
    <w:p w14:paraId="36A1E592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提问：“每幅图的小正方形总数能用什么算式表示？”引导学生列出“1”“1+3”“1+3+5”，并计算结果分别为1、4、9。</w:t>
      </w:r>
    </w:p>
    <w:p w14:paraId="126728B5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进一步追问：“这些结果能写成平方数的形式吗？”学生反馈后板书：1=1²，1+3=2²，1+3+5=3²。</w:t>
      </w:r>
    </w:p>
    <w:p w14:paraId="7838CAFF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2. 深入分析，总结规律</w:t>
      </w:r>
    </w:p>
    <w:p w14:paraId="7497898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小组讨论：“观察算式和对应的图形，你发现了什么？”“算式中的奇数个数和平方数的底数有什么关系？”</w:t>
      </w:r>
    </w:p>
    <w:p w14:paraId="2E641A8E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全班交流：引导学生总结核心规律——从1开始开始，有n个连续奇数相加，和就是n的平方（板书规律）。</w:t>
      </w:r>
    </w:p>
    <w:p w14:paraId="45E375EC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易错点强调：通过反例“2+4+6”“1+3+4”，说明“必须是从1开始的连续奇数相加，和才是平方数”。</w:t>
      </w:r>
    </w:p>
    <w:p w14:paraId="75334A15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验证规律，强化理解</w:t>
      </w:r>
    </w:p>
    <w:p w14:paraId="2C0D7879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即时练习：让学生快速说出“1+3+5+7=（ ）²”“1+3+5+7+9+11+13=（ ）²”，并让学生在方格纸上画出4×4、7×7的正方形，验证结</w:t>
      </w:r>
    </w:p>
    <w:p w14:paraId="35AF32EE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拓展提问：“1+3+5+7+9+11+13+15+17=？”学生通过规律直接得出9²=81，感受规律的实用性。</w:t>
      </w:r>
    </w:p>
    <w:p w14:paraId="6F46C38D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（三）巩固应用，深化提升（15分钟）</w:t>
      </w:r>
    </w:p>
    <w:p w14:paraId="0B2DD20C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1. 基础题型：规律直接应用（课本P106做一做第1题）</w:t>
      </w:r>
    </w:p>
    <w:p w14:paraId="028A1377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出示题目：1＋3＋5＋7＋5＋3＋1＝（ ）；1＋3＋5＋7＋9＋11＋13＋11＋9＋7＋5＋3＋1＝（ ）</w:t>
      </w:r>
    </w:p>
    <w:p w14:paraId="17ACADF4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引导学生拆分算式：第一题拆分为“1+3+5+7”和“5+3+1”，即4²+3²=16+9=25；第二题拆分为“1+3+…+13”和“11+…+1”，即7²+6²=49+36=85。</w:t>
      </w:r>
    </w:p>
    <w:p w14:paraId="70FAD824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学生独立完成后，同桌互查，教师巡视指导。</w:t>
      </w:r>
    </w:p>
    <w:p w14:paraId="0EEA627C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2. 进阶题型：图形计数规律（课本P106做一做第2题）</w:t>
      </w:r>
    </w:p>
    <w:p w14:paraId="6D8A4C8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课件出示绿色和蓝色小正方形组成的图形，让学生数出前4幅图中绿色和蓝色小正方形的个数，填写表格：</w:t>
      </w:r>
    </w:p>
    <w:p w14:paraId="6DCDCD43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图形序号 绿色小正方形个数 蓝色小正方形个数 </w:t>
      </w:r>
    </w:p>
    <w:p w14:paraId="2C99B51F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1 1 8 </w:t>
      </w:r>
    </w:p>
    <w:p w14:paraId="10E015C7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2 2 10 </w:t>
      </w:r>
    </w:p>
    <w:p w14:paraId="4C9DF262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3 3 12 </w:t>
      </w:r>
    </w:p>
    <w:p w14:paraId="6065EEF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4 4 14 </w:t>
      </w:r>
    </w:p>
    <w:p w14:paraId="78E6B57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提问：“第6个图形、第10个图形分别有多少个绿色和蓝色小正方形？”引导学生发现规律：绿色个数=图形序号，蓝色个数=6+2×图形序号（或绿色个数×2+6），得出第6个图形：绿色6个、蓝色18个；第10个图形：绿色10个、蓝色26个。</w:t>
      </w:r>
    </w:p>
    <w:p w14:paraId="615679A0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3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拓展题型：最外圈小正方形计数（课本P107练习二十二第1题）</w:t>
      </w:r>
    </w:p>
    <w:p w14:paraId="3435C38F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出示3×3、5×5、7×7的正方形图形，提问：“每个图形最外圈有多少个小正方形？”</w:t>
      </w:r>
    </w:p>
    <w:p w14:paraId="5B9AC34B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引导学生推导计算方法：最外圈个数=总个数-内圈个数，即3²-1²=8、5²-3²=16、7²-5²=24。</w:t>
      </w:r>
    </w:p>
    <w:p w14:paraId="12841946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小组合作：计算第5个图形（11×11正方形）的最外圈个数，得出11²-9²=40，并用语言解释规律：第n个图形的边长为2n+1，最外圈个数=（2n+1）²-（2n-1）²=8n。</w:t>
      </w:r>
    </w:p>
    <w:p w14:paraId="1CC29F62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（四）课堂小结（3分钟）</w:t>
      </w:r>
    </w:p>
    <w:p w14:paraId="61C5349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师生共同回顾：“今天我们发现了什么重要规律？”“数与形之间有什么关系？”</w:t>
      </w:r>
    </w:p>
    <w:p w14:paraId="1363D93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总结：从1开始的连续奇数之和是奇数个数的平方；数能让规律更简洁，形能让规律更直观，数形结合是解决数学问题的重要方法。</w:t>
      </w:r>
    </w:p>
    <w:p w14:paraId="420DE205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情感升华：鼓励学生在今后的数学学习中，主动运用数形结合思想，探索更多数学奥秘。</w:t>
      </w:r>
    </w:p>
    <w:p w14:paraId="586D1ECC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（五）课后作业（2分钟）</w:t>
      </w:r>
    </w:p>
    <w:p w14:paraId="2CC5CE2F">
      <w:pPr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1. 必做题：完成课本第106页做一做第1题、第107页练习二十二第2题。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454A52DC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选做题：观察生活中的图形，尝试找出其中隐藏的数字规律，记录下来并和同学交流。</w:t>
      </w:r>
    </w:p>
    <w:p w14:paraId="1AEB146D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六、板书设计</w:t>
      </w:r>
    </w:p>
    <w:p w14:paraId="7CAE2359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sz w:val="30"/>
          <w:szCs w:val="30"/>
        </w:rPr>
        <w:t>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与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形</w:t>
      </w:r>
    </w:p>
    <w:p w14:paraId="4D9063C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核心规律：从1开始的连续奇数之和 = 奇数个数的平方</w:t>
      </w:r>
    </w:p>
    <w:p w14:paraId="4886C6D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 = 1² （1个奇数）</w:t>
      </w:r>
    </w:p>
    <w:p w14:paraId="2D9C1B93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1+3 = 2² （2个奇数）</w:t>
      </w:r>
    </w:p>
    <w:p w14:paraId="6475AD1D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1+3+5 = 3² （3个奇数）</w:t>
      </w:r>
    </w:p>
    <w:p w14:paraId="775DB6F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1+3+5+7 = 4² （4个奇数）</w:t>
      </w:r>
    </w:p>
    <w:p w14:paraId="354B7649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...</w:t>
      </w:r>
    </w:p>
    <w:p w14:paraId="7212CA6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易错点：从1开始、连续奇数</w:t>
      </w:r>
    </w:p>
    <w:p w14:paraId="62E3A31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数形结合：形助数，数解形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152B2A"/>
    <w:rsid w:val="40DC5D5D"/>
    <w:rsid w:val="7D152B2A"/>
    <w:rsid w:val="7FCF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1818</Words>
  <Characters>2076</Characters>
  <Lines>0</Lines>
  <Paragraphs>0</Paragraphs>
  <TotalTime>25</TotalTime>
  <ScaleCrop>false</ScaleCrop>
  <LinksUpToDate>false</LinksUpToDate>
  <CharactersWithSpaces>2177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2025-12-31T07:04:00Z</dcterms:created>
  <dc:creator>睡睡平安_.</dc:creator>
  <cp:lastModifiedBy>大宋</cp:lastModifiedBy>
  <dcterms:modified xsi:type="dcterms:W3CDTF">2026-01-03T09:07:28Z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A625CC71565A49D78E805840B44BC381_11</vt:lpwstr>
  </property>
  <property fmtid="{D5CDD505-2E9C-101B-9397-08002B2CF9AE}" pid="4" name="KSOTemplateDocerSaveRecord">
    <vt:lpwstr>eyJoZGlkIjoiMDhkM2VkMzZmYjY5ZjM3OTBlNmU0ZWYyZmY5MWE3YmQiLCJ1c2VySWQiOiI2MzYxNjY3NDgifQ==</vt:lpwstr>
  </property>
</Properties>
</file>