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35239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  <w:t>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、教案设计</w:t>
      </w:r>
    </w:p>
    <w:p w14:paraId="5AB936DE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（一）教学基本信息</w:t>
      </w:r>
    </w:p>
    <w:p w14:paraId="043F6B17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学科：小学数学</w:t>
      </w:r>
    </w:p>
    <w:p w14:paraId="281596C8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年级：四年级上册</w:t>
      </w:r>
    </w:p>
    <w:p w14:paraId="1E634E19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课时：1课时（40分钟）</w:t>
      </w:r>
    </w:p>
    <w:p w14:paraId="0C272E00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核心技术：数字人助教、AI场景生成</w:t>
      </w:r>
    </w:p>
    <w:p w14:paraId="5D5ED13C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（二）教学目标：</w:t>
      </w:r>
    </w:p>
    <w:p w14:paraId="2D651B02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认识平行四边形，掌握“两组对边分别平行且相等”“对角相等”“易变形”的特征，能识别平行四边形并画出高。</w:t>
      </w:r>
    </w:p>
    <w:p w14:paraId="2029025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通过AR互动、数字人引导，经历“观察—猜想—验证—应用”的探究过程，发展空间观念。</w:t>
      </w:r>
    </w:p>
    <w:p w14:paraId="24599AE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3. 感受数学与生活的联系，激发对AR+数学的探究兴趣。</w:t>
      </w:r>
    </w:p>
    <w:p w14:paraId="45B8A528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（三）教学重难点：</w:t>
      </w:r>
    </w:p>
    <w:p w14:paraId="7184316E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​重点：平行四边形的特征认知与识别</w:t>
      </w:r>
    </w:p>
    <w:p w14:paraId="4BEF907E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难点：理解高与底的垂直关系，掌握画高方法</w:t>
      </w:r>
    </w:p>
    <w:p w14:paraId="6ADEC455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（四）教学准备</w:t>
      </w:r>
    </w:p>
    <w:p w14:paraId="2B2F1441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硬件：多媒体教室、三角尺、方格纸</w:t>
      </w:r>
    </w:p>
    <w:p w14:paraId="039DAAD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软件：数字人助教系统（预设“数学小博士”形象）、AR图形生成工具</w:t>
      </w:r>
    </w:p>
    <w:p w14:paraId="4BA50DD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素材：生活中平行四边形实物图片、动态特征演示课件</w:t>
      </w:r>
    </w:p>
    <w:p w14:paraId="31992286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（五）教学过程</w:t>
      </w:r>
    </w:p>
    <w:p w14:paraId="4E6FAF6D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情境导入：AR+数字人唤醒兴趣（5分钟） </w:t>
      </w:r>
    </w:p>
    <w:p w14:paraId="2290001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数字人“数学小博士”同步出现在屏幕与AR场景中，向学生问好：“同学们，我带来了一位‘生活中的图形朋友’，它藏在校园和家里，快用AR眼镜找找吧！”</w:t>
      </w:r>
    </w:p>
    <w:p w14:paraId="2EA616D0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学生通过平板启动AR功能，镜头扫描教室场景后，屏幕上自动识别并标注出伸缩门、课桌椅框架、窗户护栏等隐藏的平行四边形，数字人实时讲解：“这些能伸缩、易变形的图形，就是我们今天的主角——平行四边形！”</w:t>
      </w:r>
    </w:p>
    <w:p w14:paraId="1D91B5A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设计意图：用AR实景识别打破课堂边界，数字人互动增强代入感，快速聚焦学习主题。 </w:t>
      </w:r>
    </w:p>
    <w:p w14:paraId="52AC9DC9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新知探究：数字人引导+AR验证（15分钟）</w:t>
      </w:r>
    </w:p>
    <w:p w14:paraId="55DBC639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环节1：特征猜想（3分钟）</w:t>
      </w:r>
    </w:p>
    <w:p w14:paraId="76902FD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数字人展示AR生成的平行四边形三维模型，提问：“观察这个图形，它的边和角有什么特点？大胆猜猜看！” 学生自由发言，数字人实时记录猜想（如“对边可能平行”“对角可能相等”）。</w:t>
      </w:r>
    </w:p>
    <w:p w14:paraId="39C0CF4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环节2：动手验证（7分钟）</w:t>
      </w:r>
    </w:p>
    <w:p w14:paraId="3DFF2C3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学生用平板操控AR模型，拖动顶点观察边的关系，数字人同步提示：“用直尺量一量对边长度，用三角尺验证对边是否平行”；</w:t>
      </w:r>
    </w:p>
    <w:p w14:paraId="3CE3F9E2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点击AR模型的“对角测量”功能，自动显示对角度数，验证“对角相等”的猜想；</w:t>
      </w:r>
    </w:p>
    <w:p w14:paraId="3E0F7141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数字人演示AR动态实验：拉动平行四边形顶点，展示“易变形”特性，对比长方形框架，强调“长方形是特殊的平行四边形”。</w:t>
      </w:r>
    </w:p>
    <w:p w14:paraId="48E5AD3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环节3：认识底和高（5分钟）</w:t>
      </w:r>
    </w:p>
    <w:p w14:paraId="4FB4F87C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数字人通过AR生成“从平行四边形一条边到对边的垂线”动画，标注底和高的定义：“从一条边的任意一点向对边画垂线，这点和垂足之间的线段就是高，这条对边就是底”；</w:t>
      </w:r>
    </w:p>
    <w:p w14:paraId="15036B32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学生在平板上跟随数字人示范，用AR工具在方格纸上画高，系统实时反馈画得是否垂直。</w:t>
      </w:r>
    </w:p>
    <w:p w14:paraId="04362BD5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3. 巩固应用：分层练习+AI反馈（15分钟）</w:t>
      </w:r>
    </w:p>
    <w:p w14:paraId="5A3B6B1F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基础题（全员必做）：AR图形识别，学生用平板扫描屏幕上的混合图形，快速圈出平行四边形，数字人即时统计正确率并讲解易错图形。</w:t>
      </w:r>
    </w:p>
    <w:p w14:paraId="462C41CD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提高题（小组合作）：AR情境任务，数字人出示“制作平行四边形框架”AR模拟题，学生通过调整小棒长度、角度，完成符合特征的框架搭建，系统自动判断是否达标。</w:t>
      </w:r>
    </w:p>
    <w:p w14:paraId="0D8EF7B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拓展题（自主挑战）：生活应用，AR展示伸缩门工作场景，数字人提问：“为什么伸缩门要用平行四边形结构？如果换成三角形会怎样？” 学生用AR工具模拟两种结构的变形效果，得出结论。</w:t>
      </w:r>
    </w:p>
    <w:p w14:paraId="2EAF4E3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4. 课堂小结：数字人梳理+知识可视化（5分钟）</w:t>
      </w:r>
    </w:p>
    <w:p w14:paraId="4839778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数字人引导学生回顾：“今天我们认识了平行四边形的哪些特征？怎么画高？”</w:t>
      </w:r>
    </w:p>
    <w:p w14:paraId="1F774A7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AR生成知识思维导图，动态展示“平行四边形—特征—高与底—生活应用”的逻辑关系，学生拍照保存。</w:t>
      </w:r>
    </w:p>
    <w:p w14:paraId="0BCFC492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二、配套习题</w:t>
      </w:r>
    </w:p>
    <w:p w14:paraId="3C3BED50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（一）基础题（对应知识点：特征识别）</w:t>
      </w:r>
    </w:p>
    <w:p w14:paraId="304CE255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选择题：两组对边分别平行的四边形是（ ）（答案：B）</w:t>
      </w:r>
    </w:p>
    <w:p w14:paraId="3F99C37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A. 梯形 B. 平行四边形 C. 三角形</w:t>
      </w:r>
    </w:p>
    <w:p w14:paraId="5FE081A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填空题：平行四边形的对边（ ）且（ ），对角（ ），内角和是（ ）度（答案：平行、相等、相等、360）</w:t>
      </w:r>
    </w:p>
    <w:p w14:paraId="0F0D267E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3. 判断题：</w:t>
      </w:r>
    </w:p>
    <w:p w14:paraId="1F5219E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平行四边形有无数条高（ ）（答案：√）</w:t>
      </w:r>
    </w:p>
    <w:p w14:paraId="3B52278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四条边确定后，平行四边形的形状就固定了（ ）（答案：×）</w:t>
      </w:r>
    </w:p>
    <w:p w14:paraId="0489C40D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（二）提高题（对应知识点：高的绘制与应用）</w:t>
      </w:r>
    </w:p>
    <w:p w14:paraId="2ECFB0CB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操作题：在AR方格纸上画一个底为4厘米、高为3厘米的平行四边形，并标注底和高。</w:t>
      </w:r>
    </w:p>
    <w:p w14:paraId="24CACCAA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计算题：一个平行四边形的周长是38厘米，其中一条边长10厘米，求与它相邻的边长（答案：9厘米）。</w:t>
      </w:r>
    </w:p>
    <w:p w14:paraId="19B54FEC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（三）拓展题（对应知识点：特性应用）</w:t>
      </w:r>
    </w:p>
    <w:p w14:paraId="4DDF0A7D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生活探究：用AR工具拍摄家里的平行四边形物体，说明它利用了平行四边形的什么特性（如伸缩衣架利用易变形性）。</w:t>
      </w:r>
    </w:p>
    <w:p w14:paraId="261D599F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思维题：用AR模拟把一个平行四边形拉成长方形，周长和面积会发生什么变化？为什么？</w:t>
      </w:r>
    </w:p>
    <w:p w14:paraId="576B8391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三、评价方案</w:t>
      </w:r>
    </w:p>
    <w:p w14:paraId="08A03D3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（一）评价维度与标准</w:t>
      </w:r>
    </w:p>
    <w:p w14:paraId="660BB7D5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评价维度 评价标准 权重 </w:t>
      </w:r>
    </w:p>
    <w:p w14:paraId="668BF136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知识掌握 能准确识别平行四边形，熟记特征，正确画高 40% </w:t>
      </w:r>
    </w:p>
    <w:p w14:paraId="3C22260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操作能力 熟练使用AR工具验证特征、完成画图和模拟实验 30% </w:t>
      </w:r>
    </w:p>
    <w:p w14:paraId="5505118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合作探究 小组活动中积极发言，能与同伴协作完成AR任务 15% </w:t>
      </w:r>
    </w:p>
    <w:p w14:paraId="69DE9C66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创新思维 能结合AR场景提出关于平行四边形的新问题或新发现 15%</w:t>
      </w:r>
    </w:p>
    <w:p w14:paraId="1B39A8C1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（二）评价方式</w:t>
      </w:r>
    </w:p>
    <w:p w14:paraId="67F33710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1. 即时性评价：数字人通过AI系统实时反馈习题正确率、AR操作规范性，对表现优秀的学生发放“数学小达人”电子勋章。</w:t>
      </w:r>
    </w:p>
    <w:p w14:paraId="5BCCA618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2. 过程性评价：教师通过平板后台查看学生AR任务完成轨迹、小组讨论记录，记录探究过程中的亮点与不足。</w:t>
      </w:r>
    </w:p>
    <w:p w14:paraId="270A3D7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3. 总结性评价：结合课堂练习、AR作品（画图、生活拍摄）进行综合评分，分为“优秀、良好、达标、待提升”四个等级。</w:t>
      </w:r>
    </w:p>
    <w:p w14:paraId="0AD43C8F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（三）个性化反馈</w:t>
      </w:r>
    </w:p>
    <w:p w14:paraId="0AF7F793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对知识薄弱的学生：数字人生成专属AR辅导视频，重点讲解易错点（如高的绘制）；</w:t>
      </w:r>
    </w:p>
    <w:p w14:paraId="77DDF194">
      <w:pPr>
        <w:pStyle w:val="2"/>
        <w:keepNext w:val="0"/>
        <w:keepLines w:val="0"/>
        <w:widowControl/>
        <w:suppressLineNumbers w:val="0"/>
        <w:spacing w:before="60" w:beforeAutospacing="0" w:after="60" w:afterAutospacing="0" w:line="630" w:lineRule="atLeast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对能力突出的学生：推送AR拓展任务（如探究平行四边形与菱形的关系），鼓励深入探究。</w:t>
      </w:r>
    </w:p>
    <w:p w14:paraId="05A84B9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2964815"/>
            <wp:effectExtent l="0" t="0" r="635" b="6985"/>
            <wp:docPr id="2" name="图片 2" descr="微信图片_20251209155838_32_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209155838_32_1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D7D4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83785" cy="2746375"/>
            <wp:effectExtent l="0" t="0" r="8255" b="12065"/>
            <wp:docPr id="3" name="图片 3" descr="微信图片_20251209155832_31_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209155832_31_1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3785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A55B47"/>
    <w:rsid w:val="6BA55B47"/>
    <w:rsid w:val="7A5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2025-12-09T07:54:00Z</dcterms:created>
  <dc:creator>希望</dc:creator>
  <cp:lastModifiedBy>希望</cp:lastModifiedBy>
  <dcterms:modified xsi:type="dcterms:W3CDTF">2025-12-09T08:00:47Z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549CC6854C3548CA80767E8C7E24BC75_11</vt:lpwstr>
  </property>
  <property fmtid="{D5CDD505-2E9C-101B-9397-08002B2CF9AE}" pid="4" name="KSOTemplateDocerSaveRecord">
    <vt:lpwstr>eyJoZGlkIjoiYmMwZGMxN2YyMzA5MzNiMjdjMjdkZmNmMDdhYTIxZDYiLCJ1c2VySWQiOiI1MTA5NTY1NTcifQ==</vt:lpwstr>
  </property>
</Properties>
</file>