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宋体" w:hAnsi="宋体" w:eastAsia="宋体" w:cs="宋体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spacing w:val="-6"/>
          <w:sz w:val="30"/>
          <w:szCs w:val="30"/>
          <w:lang w:val="en-US" w:eastAsia="zh-CN"/>
        </w:rPr>
        <w:t>2022—2023学年度第二学期</w:t>
      </w:r>
      <w:r>
        <w:rPr>
          <w:rFonts w:hint="eastAsia" w:ascii="方正小标宋简体" w:hAnsi="方正小标宋简体" w:eastAsia="方正小标宋简体" w:cs="方正小标宋简体"/>
          <w:spacing w:val="-6"/>
          <w:sz w:val="30"/>
          <w:szCs w:val="30"/>
        </w:rPr>
        <w:t>期末工作日程安排</w:t>
      </w:r>
      <w:bookmarkStart w:id="0" w:name="_GoBack"/>
      <w:bookmarkEnd w:id="0"/>
    </w:p>
    <w:tbl>
      <w:tblPr>
        <w:tblStyle w:val="4"/>
        <w:tblW w:w="930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2213"/>
        <w:gridCol w:w="63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bidi="ar"/>
              </w:rPr>
              <w:t>序号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bidi="ar"/>
              </w:rPr>
              <w:t>时间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bidi="ar"/>
              </w:rPr>
              <w:t>工作安排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1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6月12日—6月16日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一至六年级综合学科期末质量测查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2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6月19日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上午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1、一、二年级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数学学科</w:t>
            </w: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无纸笔期末测试</w:t>
            </w:r>
          </w:p>
          <w:p>
            <w:pPr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2、三至六年级正常上课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</w:pP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6月19日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下午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1、一、二年级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语文学科</w:t>
            </w: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无纸笔期末测试</w:t>
            </w:r>
          </w:p>
          <w:p>
            <w:pPr>
              <w:textAlignment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2、三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四、</w:t>
            </w: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六年级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英语测试</w:t>
            </w:r>
          </w:p>
          <w:p>
            <w:pPr>
              <w:textAlignment w:val="center"/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3、五年级复习</w:t>
            </w: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、下午放学前三年级1—4班，7—9班，五年级1—9班布置考场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3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6月20日</w:t>
            </w:r>
          </w:p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6月21日上午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五年级语文、数学、英语、道德与法治、科学统一质量测查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color w:val="FF000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sz w:val="22"/>
                <w:szCs w:val="22"/>
                <w:lang w:bidi="ar"/>
              </w:rPr>
              <w:t>其他年级学生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sz w:val="22"/>
                <w:szCs w:val="22"/>
                <w:lang w:val="en-US" w:eastAsia="zh-CN" w:bidi="ar"/>
              </w:rPr>
              <w:t>与五年级测查时间同步组织学生复习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部分教师外出监考，部分教师在学校批阅英语试卷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4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6月21日下午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textAlignment w:val="center"/>
              <w:rPr>
                <w:rFonts w:hint="default" w:ascii="宋体" w:hAnsi="宋体" w:eastAsia="宋体" w:cs="宋体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、一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至六</w:t>
            </w: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年级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语、数教师组织学生复习</w:t>
            </w:r>
          </w:p>
          <w:p>
            <w:p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下午16：35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sz w:val="22"/>
                <w:szCs w:val="22"/>
                <w:lang w:bidi="ar"/>
              </w:rPr>
              <w:t>以学校组织对学生进行端午节前安全教育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5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6月22—6月24日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休息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6月25日上午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2"/>
              </w:num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全体学生正常到校。</w:t>
            </w:r>
          </w:p>
          <w:p>
            <w:pPr>
              <w:numPr>
                <w:ilvl w:val="0"/>
                <w:numId w:val="2"/>
              </w:num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五年级每班由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1名</w:t>
            </w: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教师组织学生完成暑假作业，其他年级语、数教师组织学生复习。</w:t>
            </w:r>
          </w:p>
          <w:p>
            <w:pPr>
              <w:numPr>
                <w:ilvl w:val="0"/>
                <w:numId w:val="2"/>
              </w:num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部分教师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外出</w:t>
            </w: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参加统一质量测查阅卷</w:t>
            </w:r>
            <w:r>
              <w:rPr>
                <w:rFonts w:hint="eastAsia" w:ascii="宋体" w:hAnsi="宋体" w:eastAsia="宋体" w:cs="宋体"/>
                <w:sz w:val="22"/>
                <w:szCs w:val="22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部分教师在学校批阅英语试卷。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7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6月25日下午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1、部分教师参加学校三、四、六年级英语阅卷。</w:t>
            </w:r>
          </w:p>
          <w:p>
            <w:p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2、五年级教师组织学生完成暑假作业，其他六年级语、数、英教师组织学生复习。</w:t>
            </w:r>
          </w:p>
          <w:p>
            <w:p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3、班主任上交班级管理相关资料,上交各功能室安全排查记录和消毒记录，各办公室消毒记录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8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</w:t>
            </w: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 w:bidi="ar"/>
              </w:rPr>
              <w:t>月</w:t>
            </w: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26日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1、一、二、三、四、六年级语文、数学期末测试</w:t>
            </w:r>
          </w:p>
          <w:p>
            <w:pPr>
              <w:jc w:val="both"/>
              <w:textAlignment w:val="center"/>
              <w:rPr>
                <w:rFonts w:ascii="宋体" w:hAnsi="宋体" w:eastAsia="宋体" w:cs="宋体"/>
                <w:b/>
                <w:bCs/>
                <w:color w:val="FF000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sz w:val="22"/>
                <w:szCs w:val="22"/>
                <w:lang w:bidi="ar"/>
              </w:rPr>
              <w:t>2、下午放学时打扫干净本班室内外卫生，并对学生进行安全教育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9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6月27日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学生休息</w:t>
            </w:r>
          </w:p>
          <w:p>
            <w:p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2、教师批阅一、二、三、四、六年级语文、数学期末测试</w:t>
            </w:r>
          </w:p>
          <w:p>
            <w:p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3、财产清查、收交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10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6月28日上午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1、学生休息</w:t>
            </w:r>
          </w:p>
          <w:p>
            <w:p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2、学校考核，教师填写卷面分析、素质报告册等</w:t>
            </w:r>
          </w:p>
          <w:p>
            <w:p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3、政教处检查素质教育报告册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11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6月28日下午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4"/>
              </w:num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bidi="ar"/>
              </w:rPr>
              <w:t>全体学生14：40到学校领取测试卷及素质教育报告册，彻底清理室内外卫生。</w:t>
            </w:r>
          </w:p>
          <w:p>
            <w:pPr>
              <w:numPr>
                <w:ilvl w:val="0"/>
                <w:numId w:val="4"/>
              </w:numPr>
              <w:jc w:val="both"/>
              <w:textAlignment w:val="center"/>
              <w:rPr>
                <w:rFonts w:ascii="宋体" w:hAnsi="宋体" w:eastAsia="宋体" w:cs="宋体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sz w:val="22"/>
                <w:szCs w:val="22"/>
                <w:lang w:bidi="ar"/>
              </w:rPr>
              <w:t>16：30以学校组织对学生进行假期安全教育，17:00学生准时离校</w:t>
            </w:r>
          </w:p>
        </w:tc>
      </w:tr>
    </w:tbl>
    <w:p>
      <w:pPr>
        <w:spacing w:line="60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2"/>
          <w:szCs w:val="22"/>
          <w:lang w:bidi="ar"/>
        </w:rPr>
        <w:t>备注：其他未尽事宜或有变动另行通知。</w:t>
      </w:r>
    </w:p>
    <w:p>
      <w:pPr>
        <w:spacing w:line="600" w:lineRule="exact"/>
        <w:rPr>
          <w:rFonts w:ascii="宋体" w:hAnsi="宋体" w:eastAsia="宋体" w:cs="宋体"/>
          <w:sz w:val="28"/>
          <w:szCs w:val="28"/>
        </w:rPr>
      </w:pPr>
    </w:p>
    <w:p>
      <w:pPr>
        <w:spacing w:line="600" w:lineRule="exact"/>
        <w:rPr>
          <w:rFonts w:ascii="宋体" w:hAnsi="宋体" w:eastAsia="宋体" w:cs="宋体"/>
          <w:sz w:val="28"/>
          <w:szCs w:val="28"/>
        </w:rPr>
      </w:pPr>
    </w:p>
    <w:p>
      <w:pPr>
        <w:spacing w:line="600" w:lineRule="exact"/>
        <w:rPr>
          <w:rFonts w:ascii="宋体" w:hAnsi="宋体" w:eastAsia="宋体" w:cs="宋体"/>
          <w:sz w:val="28"/>
          <w:szCs w:val="28"/>
        </w:rPr>
      </w:pPr>
    </w:p>
    <w:sectPr>
      <w:pgSz w:w="11906" w:h="16839"/>
      <w:pgMar w:top="1361" w:right="1132" w:bottom="0" w:left="1135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144E10"/>
    <w:multiLevelType w:val="singleLevel"/>
    <w:tmpl w:val="D4144E10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11E13EC"/>
    <w:multiLevelType w:val="singleLevel"/>
    <w:tmpl w:val="011E13EC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19DAD132"/>
    <w:multiLevelType w:val="singleLevel"/>
    <w:tmpl w:val="19DAD132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950154F"/>
    <w:multiLevelType w:val="singleLevel"/>
    <w:tmpl w:val="6950154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N2M4YTMyYzMwOTQwZGFhMjRiMTgwZjg1NWY0Yjk5MDkifQ=="/>
  </w:docVars>
  <w:rsids>
    <w:rsidRoot w:val="00684C0B"/>
    <w:rsid w:val="0016541A"/>
    <w:rsid w:val="0040278B"/>
    <w:rsid w:val="00684C0B"/>
    <w:rsid w:val="00857372"/>
    <w:rsid w:val="008E45AA"/>
    <w:rsid w:val="00EE6CF0"/>
    <w:rsid w:val="03DE1FFD"/>
    <w:rsid w:val="0C182383"/>
    <w:rsid w:val="0EEF71E2"/>
    <w:rsid w:val="11EA2736"/>
    <w:rsid w:val="15883A78"/>
    <w:rsid w:val="1A93356D"/>
    <w:rsid w:val="23040BE2"/>
    <w:rsid w:val="26BF571B"/>
    <w:rsid w:val="27BB7CDD"/>
    <w:rsid w:val="298F31CF"/>
    <w:rsid w:val="2C1F083A"/>
    <w:rsid w:val="2DD679A0"/>
    <w:rsid w:val="3140112A"/>
    <w:rsid w:val="32A970B0"/>
    <w:rsid w:val="40A92971"/>
    <w:rsid w:val="430C661C"/>
    <w:rsid w:val="46245853"/>
    <w:rsid w:val="47776393"/>
    <w:rsid w:val="52554706"/>
    <w:rsid w:val="52621E42"/>
    <w:rsid w:val="52BC6534"/>
    <w:rsid w:val="54C85958"/>
    <w:rsid w:val="598656F4"/>
    <w:rsid w:val="5BCA1CC1"/>
    <w:rsid w:val="5EE65214"/>
    <w:rsid w:val="65851290"/>
    <w:rsid w:val="65D24895"/>
    <w:rsid w:val="6D5C611F"/>
    <w:rsid w:val="6F992C24"/>
    <w:rsid w:val="7C620D3C"/>
    <w:rsid w:val="7DE9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页眉 Char"/>
    <w:basedOn w:val="6"/>
    <w:link w:val="3"/>
    <w:uiPriority w:val="0"/>
    <w:rPr>
      <w:rFonts w:ascii="Arial" w:hAnsi="Arial" w:eastAsia="Arial" w:cs="Arial"/>
      <w:snapToGrid w:val="0"/>
      <w:color w:val="000000"/>
      <w:sz w:val="18"/>
      <w:szCs w:val="18"/>
    </w:rPr>
  </w:style>
  <w:style w:type="character" w:customStyle="1" w:styleId="9">
    <w:name w:val="页脚 Char"/>
    <w:basedOn w:val="6"/>
    <w:link w:val="2"/>
    <w:qFormat/>
    <w:uiPriority w:val="0"/>
    <w:rPr>
      <w:rFonts w:ascii="Arial" w:hAnsi="Arial" w:eastAsia="Arial" w:cs="Arial"/>
      <w:snapToGrid w:val="0"/>
      <w:color w:val="000000"/>
      <w:sz w:val="18"/>
      <w:szCs w:val="18"/>
    </w:rPr>
  </w:style>
  <w:style w:type="paragraph" w:styleId="10">
    <w:name w:val="List Paragraph"/>
    <w:basedOn w:val="1"/>
    <w:unhideWhenUsed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中卫六小</Company>
  <Pages>1</Pages>
  <Words>711</Words>
  <Characters>739</Characters>
  <Lines>5</Lines>
  <Paragraphs>1</Paragraphs>
  <TotalTime>1</TotalTime>
  <ScaleCrop>false</ScaleCrop>
  <LinksUpToDate>false</LinksUpToDate>
  <CharactersWithSpaces>739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2021-11-29T16:52:00Z</dcterms:created>
  <dc:creator>Teacher</dc:creator>
  <cp:lastModifiedBy>秋韵</cp:lastModifiedBy>
  <cp:lastPrinted>2021-12-20T07:40:00Z</cp:lastPrinted>
  <dcterms:modified xsi:type="dcterms:W3CDTF">2023-06-12T07:44:39Z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wqlLaW5nc29mdCBQREYgdG8gV1BTIDY1</vt:lpwstr>
  </property>
  <property fmtid="{D5CDD505-2E9C-101B-9397-08002B2CF9AE}" pid="3" name="Created">
    <vt:filetime>2021-12-05T19:57:19Z</vt:filetime>
  </property>
  <property fmtid="{D5CDD505-2E9C-101B-9397-08002B2CF9AE}" pid="4" name="KSOProductBuildVer">
    <vt:lpwstr>2052-11.1.0.14309</vt:lpwstr>
  </property>
  <property fmtid="{D5CDD505-2E9C-101B-9397-08002B2CF9AE}" pid="5" name="ICV">
    <vt:lpwstr>3F87D5B44ADD4831AA6740AB740E12B3</vt:lpwstr>
  </property>
</Properties>
</file>