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618BE712">
      <w:pPr>
        <w:kinsoku/>
        <w:autoSpaceDN/>
        <w:spacing w:before="101" w:line="230" w:lineRule="auto"/>
        <w:ind w:left="141"/>
        <w:jc w:val="both"/>
        <w:rPr>
          <w:rFonts w:hint="eastAsia" w:ascii="黑体" w:hAnsi="黑体" w:eastAsia="黑体" w:cs="黑体"/>
          <w:sz w:val="32"/>
          <w:szCs w:val="32"/>
          <w:lang w:eastAsia="zh-CN"/>
        </w:rPr>
      </w:pPr>
      <w:r>
        <w:rPr>
          <w:rFonts w:hint="eastAsia" w:ascii="黑体" w:hAnsi="黑体" w:eastAsia="黑体" w:cs="黑体"/>
          <w:sz w:val="32"/>
          <w:szCs w:val="32"/>
          <w:lang w:eastAsia="zh-CN"/>
        </w:rPr>
        <w:t>附件</w:t>
      </w:r>
      <w:r>
        <w:rPr>
          <w:rFonts w:hint="eastAsia" w:ascii="黑体" w:hAnsi="黑体" w:eastAsia="黑体" w:cs="黑体"/>
          <w:sz w:val="32"/>
          <w:szCs w:val="32"/>
          <w:lang w:val="en-US" w:eastAsia="zh-CN"/>
        </w:rPr>
        <w:t>1</w:t>
      </w:r>
    </w:p>
    <w:p w14:paraId="4F2C8697">
      <w:pPr>
        <w:kinsoku/>
        <w:autoSpaceDN/>
        <w:spacing w:before="240" w:beforeLines="100" w:line="360" w:lineRule="auto"/>
        <w:jc w:val="center"/>
        <w:rPr>
          <w:rFonts w:hint="eastAsia" w:ascii="方正小标宋简体" w:hAnsi="方正小标宋简体" w:eastAsia="方正小标宋简体" w:cs="方正小标宋简体"/>
          <w:sz w:val="44"/>
          <w:szCs w:val="44"/>
          <w:lang w:eastAsia="zh-CN"/>
        </w:rPr>
      </w:pPr>
      <w:r>
        <w:rPr>
          <w:rFonts w:hint="eastAsia" w:ascii="方正小标宋简体" w:hAnsi="方正小标宋简体" w:eastAsia="方正小标宋简体" w:cs="方正小标宋简体"/>
          <w:sz w:val="44"/>
          <w:szCs w:val="44"/>
          <w:lang w:val="en-US" w:eastAsia="zh-CN"/>
        </w:rPr>
        <w:t>2026年</w:t>
      </w:r>
      <w:r>
        <w:rPr>
          <w:rFonts w:hint="eastAsia" w:ascii="方正小标宋简体" w:hAnsi="方正小标宋简体" w:eastAsia="方正小标宋简体" w:cs="方正小标宋简体"/>
          <w:sz w:val="44"/>
          <w:szCs w:val="44"/>
          <w:lang w:eastAsia="zh-CN"/>
        </w:rPr>
        <w:t>贺兰县中小学教师“三字一话”基本功大赛</w:t>
      </w:r>
      <w:bookmarkStart w:id="0" w:name="_GoBack"/>
      <w:bookmarkEnd w:id="0"/>
      <w:r>
        <w:rPr>
          <w:rFonts w:hint="eastAsia" w:ascii="方正小标宋简体" w:hAnsi="方正小标宋简体" w:eastAsia="方正小标宋简体" w:cs="方正小标宋简体"/>
          <w:sz w:val="44"/>
          <w:szCs w:val="44"/>
          <w:lang w:eastAsia="zh-CN"/>
        </w:rPr>
        <w:t>报名表</w:t>
      </w:r>
    </w:p>
    <w:p w14:paraId="7A341BA7">
      <w:pPr>
        <w:pStyle w:val="2"/>
        <w:kinsoku/>
        <w:autoSpaceDN/>
        <w:spacing w:before="91" w:line="214" w:lineRule="auto"/>
        <w:ind w:left="131"/>
        <w:jc w:val="both"/>
        <w:rPr>
          <w:rFonts w:hint="eastAsia"/>
          <w:sz w:val="28"/>
          <w:szCs w:val="28"/>
          <w:lang w:eastAsia="zh-CN"/>
        </w:rPr>
      </w:pPr>
      <w:r>
        <w:rPr>
          <w:rFonts w:hint="eastAsia"/>
          <w:sz w:val="28"/>
          <w:szCs w:val="28"/>
          <w:lang w:eastAsia="zh-CN"/>
        </w:rPr>
        <w:t xml:space="preserve">报送学校：                 联络员：         </w:t>
      </w:r>
      <w:r>
        <w:rPr>
          <w:rFonts w:hint="eastAsia"/>
          <w:sz w:val="28"/>
          <w:szCs w:val="28"/>
          <w:lang w:val="en-US" w:eastAsia="zh-CN"/>
        </w:rPr>
        <w:t xml:space="preserve">                   </w:t>
      </w:r>
      <w:r>
        <w:rPr>
          <w:rFonts w:hint="eastAsia"/>
          <w:sz w:val="28"/>
          <w:szCs w:val="28"/>
          <w:lang w:eastAsia="zh-CN"/>
        </w:rPr>
        <w:t xml:space="preserve"> 手机号：      </w:t>
      </w:r>
      <w:r>
        <w:rPr>
          <w:rFonts w:hint="eastAsia"/>
          <w:sz w:val="28"/>
          <w:szCs w:val="28"/>
          <w:lang w:val="en-US" w:eastAsia="zh-CN"/>
        </w:rPr>
        <w:t xml:space="preserve">     </w:t>
      </w:r>
      <w:r>
        <w:rPr>
          <w:rFonts w:hint="eastAsia"/>
          <w:sz w:val="28"/>
          <w:szCs w:val="28"/>
          <w:lang w:eastAsia="zh-CN"/>
        </w:rPr>
        <w:t xml:space="preserve">      邮箱：</w:t>
      </w:r>
    </w:p>
    <w:p w14:paraId="3C15DCD7">
      <w:pPr>
        <w:kinsoku/>
        <w:autoSpaceDN/>
        <w:spacing w:line="147" w:lineRule="exact"/>
        <w:jc w:val="both"/>
        <w:rPr>
          <w:rFonts w:hint="eastAsia" w:ascii="FangSong_GB2312" w:hAnsi="FangSong_GB2312" w:eastAsia="FangSong_GB2312" w:cs="FangSong_GB2312"/>
          <w:lang w:eastAsia="zh-CN"/>
        </w:rPr>
      </w:pPr>
    </w:p>
    <w:tbl>
      <w:tblPr>
        <w:tblStyle w:val="6"/>
        <w:tblW w:w="13984" w:type="dxa"/>
        <w:tblInd w:w="2" w:type="dxa"/>
        <w:tblBorders>
          <w:top w:val="single" w:color="000000" w:sz="2" w:space="0"/>
          <w:left w:val="single" w:color="000000" w:sz="2" w:space="0"/>
          <w:bottom w:val="single" w:color="000000" w:sz="2" w:space="0"/>
          <w:right w:val="single" w:color="000000" w:sz="2" w:space="0"/>
          <w:insideH w:val="single" w:color="000000" w:sz="2" w:space="0"/>
          <w:insideV w:val="single" w:color="000000" w:sz="2" w:space="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</w:tblPr>
      <w:tblGrid>
        <w:gridCol w:w="767"/>
        <w:gridCol w:w="1337"/>
        <w:gridCol w:w="810"/>
        <w:gridCol w:w="849"/>
        <w:gridCol w:w="2707"/>
        <w:gridCol w:w="2764"/>
        <w:gridCol w:w="2696"/>
        <w:gridCol w:w="2054"/>
      </w:tblGrid>
      <w:tr w14:paraId="44BEC30E"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616" w:hRule="atLeast"/>
        </w:trPr>
        <w:tc>
          <w:tcPr>
            <w:tcW w:w="767" w:type="dxa"/>
          </w:tcPr>
          <w:p w14:paraId="2DC5F1A8">
            <w:pPr>
              <w:kinsoku/>
              <w:autoSpaceDN/>
              <w:spacing w:before="188" w:line="224" w:lineRule="auto"/>
              <w:ind w:left="147"/>
              <w:jc w:val="both"/>
              <w:rPr>
                <w:rFonts w:hint="eastAsia" w:ascii="FangSong_GB2312" w:hAnsi="FangSong_GB2312" w:eastAsia="FangSong_GB2312" w:cs="FangSong_GB2312"/>
                <w:sz w:val="23"/>
                <w:szCs w:val="23"/>
              </w:rPr>
            </w:pPr>
            <w:r>
              <w:rPr>
                <w:rFonts w:hint="eastAsia" w:ascii="FangSong_GB2312" w:hAnsi="FangSong_GB2312" w:eastAsia="FangSong_GB2312" w:cs="FangSong_GB2312"/>
                <w:sz w:val="23"/>
                <w:szCs w:val="23"/>
              </w:rPr>
              <w:t>序号</w:t>
            </w:r>
          </w:p>
        </w:tc>
        <w:tc>
          <w:tcPr>
            <w:tcW w:w="1337" w:type="dxa"/>
          </w:tcPr>
          <w:p w14:paraId="1DD493CC">
            <w:pPr>
              <w:kinsoku/>
              <w:autoSpaceDN/>
              <w:spacing w:before="188" w:line="224" w:lineRule="auto"/>
              <w:ind w:left="433"/>
              <w:jc w:val="both"/>
              <w:rPr>
                <w:rFonts w:hint="eastAsia" w:ascii="FangSong_GB2312" w:hAnsi="FangSong_GB2312" w:eastAsia="FangSong_GB2312" w:cs="FangSong_GB2312"/>
                <w:sz w:val="23"/>
                <w:szCs w:val="23"/>
              </w:rPr>
            </w:pPr>
            <w:r>
              <w:rPr>
                <w:rFonts w:hint="eastAsia" w:ascii="FangSong_GB2312" w:hAnsi="FangSong_GB2312" w:eastAsia="FangSong_GB2312" w:cs="FangSong_GB2312"/>
                <w:sz w:val="23"/>
                <w:szCs w:val="23"/>
              </w:rPr>
              <w:t>姓名</w:t>
            </w:r>
          </w:p>
        </w:tc>
        <w:tc>
          <w:tcPr>
            <w:tcW w:w="810" w:type="dxa"/>
          </w:tcPr>
          <w:p w14:paraId="7F36C3CF">
            <w:pPr>
              <w:kinsoku/>
              <w:autoSpaceDN/>
              <w:spacing w:before="188" w:line="222" w:lineRule="auto"/>
              <w:ind w:left="176"/>
              <w:jc w:val="both"/>
              <w:rPr>
                <w:rFonts w:hint="eastAsia" w:ascii="FangSong_GB2312" w:hAnsi="FangSong_GB2312" w:eastAsia="FangSong_GB2312" w:cs="FangSong_GB2312"/>
                <w:sz w:val="23"/>
                <w:szCs w:val="23"/>
              </w:rPr>
            </w:pPr>
            <w:r>
              <w:rPr>
                <w:rFonts w:hint="eastAsia" w:ascii="FangSong_GB2312" w:hAnsi="FangSong_GB2312" w:eastAsia="FangSong_GB2312" w:cs="FangSong_GB2312"/>
                <w:sz w:val="23"/>
                <w:szCs w:val="23"/>
              </w:rPr>
              <w:t>性别</w:t>
            </w:r>
          </w:p>
        </w:tc>
        <w:tc>
          <w:tcPr>
            <w:tcW w:w="849" w:type="dxa"/>
          </w:tcPr>
          <w:p w14:paraId="7302E012">
            <w:pPr>
              <w:kinsoku/>
              <w:autoSpaceDN/>
              <w:spacing w:before="188" w:line="224" w:lineRule="auto"/>
              <w:ind w:left="192"/>
              <w:jc w:val="both"/>
              <w:rPr>
                <w:rFonts w:hint="eastAsia" w:ascii="FangSong_GB2312" w:hAnsi="FangSong_GB2312" w:eastAsia="FangSong_GB2312" w:cs="FangSong_GB2312"/>
                <w:sz w:val="23"/>
                <w:szCs w:val="23"/>
              </w:rPr>
            </w:pPr>
            <w:r>
              <w:rPr>
                <w:rFonts w:hint="eastAsia" w:ascii="FangSong_GB2312" w:hAnsi="FangSong_GB2312" w:eastAsia="FangSong_GB2312" w:cs="FangSong_GB2312"/>
                <w:sz w:val="23"/>
                <w:szCs w:val="23"/>
              </w:rPr>
              <w:t>年龄</w:t>
            </w:r>
          </w:p>
        </w:tc>
        <w:tc>
          <w:tcPr>
            <w:tcW w:w="2707" w:type="dxa"/>
          </w:tcPr>
          <w:p w14:paraId="505B06C1">
            <w:pPr>
              <w:kinsoku/>
              <w:autoSpaceDN/>
              <w:spacing w:before="188" w:line="224" w:lineRule="auto"/>
              <w:ind w:left="653"/>
              <w:jc w:val="both"/>
              <w:rPr>
                <w:rFonts w:hint="eastAsia" w:ascii="FangSong_GB2312" w:hAnsi="FangSong_GB2312" w:eastAsia="FangSong_GB2312" w:cs="FangSong_GB2312"/>
                <w:sz w:val="23"/>
                <w:szCs w:val="23"/>
              </w:rPr>
            </w:pPr>
            <w:r>
              <w:rPr>
                <w:rFonts w:hint="eastAsia" w:ascii="FangSong_GB2312" w:hAnsi="FangSong_GB2312" w:eastAsia="FangSong_GB2312" w:cs="FangSong_GB2312"/>
                <w:sz w:val="23"/>
                <w:szCs w:val="23"/>
              </w:rPr>
              <w:t>学科（专业）</w:t>
            </w:r>
          </w:p>
        </w:tc>
        <w:tc>
          <w:tcPr>
            <w:tcW w:w="2764" w:type="dxa"/>
          </w:tcPr>
          <w:p w14:paraId="4F1EE976">
            <w:pPr>
              <w:kinsoku/>
              <w:autoSpaceDN/>
              <w:spacing w:before="188" w:line="224" w:lineRule="auto"/>
              <w:ind w:left="909"/>
              <w:jc w:val="both"/>
              <w:rPr>
                <w:rFonts w:hint="eastAsia" w:ascii="FangSong_GB2312" w:hAnsi="FangSong_GB2312" w:eastAsia="FangSong_GB2312" w:cs="FangSong_GB2312"/>
                <w:sz w:val="23"/>
                <w:szCs w:val="23"/>
              </w:rPr>
            </w:pPr>
            <w:r>
              <w:rPr>
                <w:rFonts w:hint="eastAsia" w:ascii="FangSong_GB2312" w:hAnsi="FangSong_GB2312" w:eastAsia="FangSong_GB2312" w:cs="FangSong_GB2312"/>
                <w:sz w:val="23"/>
                <w:szCs w:val="23"/>
              </w:rPr>
              <w:t>所在学校</w:t>
            </w:r>
          </w:p>
        </w:tc>
        <w:tc>
          <w:tcPr>
            <w:tcW w:w="2696" w:type="dxa"/>
          </w:tcPr>
          <w:p w14:paraId="6FEF3B6A">
            <w:pPr>
              <w:kinsoku/>
              <w:autoSpaceDN/>
              <w:spacing w:before="189" w:line="222" w:lineRule="auto"/>
              <w:ind w:left="1005"/>
              <w:jc w:val="both"/>
              <w:rPr>
                <w:rFonts w:hint="eastAsia" w:ascii="FangSong_GB2312" w:hAnsi="FangSong_GB2312" w:eastAsia="FangSong_GB2312" w:cs="FangSong_GB2312"/>
                <w:sz w:val="23"/>
                <w:szCs w:val="23"/>
              </w:rPr>
            </w:pPr>
            <w:r>
              <w:rPr>
                <w:rFonts w:hint="eastAsia" w:ascii="FangSong_GB2312" w:hAnsi="FangSong_GB2312" w:eastAsia="FangSong_GB2312" w:cs="FangSong_GB2312"/>
                <w:sz w:val="23"/>
                <w:szCs w:val="23"/>
              </w:rPr>
              <w:t>手机号</w:t>
            </w:r>
          </w:p>
        </w:tc>
        <w:tc>
          <w:tcPr>
            <w:tcW w:w="2054" w:type="dxa"/>
          </w:tcPr>
          <w:p w14:paraId="47C752C2">
            <w:pPr>
              <w:kinsoku/>
              <w:autoSpaceDN/>
              <w:spacing w:before="189" w:line="224" w:lineRule="auto"/>
              <w:ind w:left="549" w:firstLine="230" w:firstLineChars="100"/>
              <w:jc w:val="both"/>
              <w:rPr>
                <w:rFonts w:hint="default" w:ascii="FangSong_GB2312" w:hAnsi="FangSong_GB2312" w:eastAsia="FangSong_GB2312" w:cs="FangSong_GB2312"/>
                <w:sz w:val="23"/>
                <w:szCs w:val="23"/>
                <w:lang w:val="en-US" w:eastAsia="zh-CN"/>
              </w:rPr>
            </w:pPr>
            <w:r>
              <w:rPr>
                <w:rFonts w:hint="eastAsia" w:ascii="FangSong_GB2312" w:hAnsi="FangSong_GB2312" w:eastAsia="FangSong_GB2312" w:cs="FangSong_GB2312"/>
                <w:sz w:val="23"/>
                <w:szCs w:val="23"/>
                <w:lang w:val="en-US" w:eastAsia="zh-CN"/>
              </w:rPr>
              <w:t>备注</w:t>
            </w:r>
          </w:p>
        </w:tc>
      </w:tr>
      <w:tr w14:paraId="0167E86F"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611" w:hRule="atLeast"/>
        </w:trPr>
        <w:tc>
          <w:tcPr>
            <w:tcW w:w="767" w:type="dxa"/>
            <w:vAlign w:val="center"/>
          </w:tcPr>
          <w:p w14:paraId="654DBD1C">
            <w:pPr>
              <w:kinsoku/>
              <w:autoSpaceDN/>
              <w:jc w:val="both"/>
              <w:rPr>
                <w:rFonts w:hint="eastAsia" w:ascii="FangSong_GB2312" w:hAnsi="FangSong_GB2312" w:eastAsia="FangSong_GB2312" w:cs="FangSong_GB2312"/>
              </w:rPr>
            </w:pPr>
          </w:p>
        </w:tc>
        <w:tc>
          <w:tcPr>
            <w:tcW w:w="1337" w:type="dxa"/>
            <w:vAlign w:val="center"/>
          </w:tcPr>
          <w:p w14:paraId="725CD0E2">
            <w:pPr>
              <w:kinsoku/>
              <w:autoSpaceDN/>
              <w:jc w:val="both"/>
              <w:rPr>
                <w:rFonts w:hint="eastAsia" w:ascii="FangSong_GB2312" w:hAnsi="FangSong_GB2312" w:eastAsia="FangSong_GB2312" w:cs="FangSong_GB2312"/>
              </w:rPr>
            </w:pPr>
          </w:p>
        </w:tc>
        <w:tc>
          <w:tcPr>
            <w:tcW w:w="810" w:type="dxa"/>
            <w:vAlign w:val="center"/>
          </w:tcPr>
          <w:p w14:paraId="6DC655A6">
            <w:pPr>
              <w:kinsoku/>
              <w:autoSpaceDN/>
              <w:jc w:val="both"/>
              <w:rPr>
                <w:rFonts w:hint="eastAsia" w:ascii="FangSong_GB2312" w:hAnsi="FangSong_GB2312" w:eastAsia="FangSong_GB2312" w:cs="FangSong_GB2312"/>
              </w:rPr>
            </w:pPr>
          </w:p>
        </w:tc>
        <w:tc>
          <w:tcPr>
            <w:tcW w:w="849" w:type="dxa"/>
            <w:vAlign w:val="center"/>
          </w:tcPr>
          <w:p w14:paraId="6CD0C2B4">
            <w:pPr>
              <w:kinsoku/>
              <w:autoSpaceDN/>
              <w:jc w:val="both"/>
              <w:rPr>
                <w:rFonts w:hint="eastAsia" w:ascii="FangSong_GB2312" w:hAnsi="FangSong_GB2312" w:eastAsia="FangSong_GB2312" w:cs="FangSong_GB2312"/>
              </w:rPr>
            </w:pPr>
          </w:p>
        </w:tc>
        <w:tc>
          <w:tcPr>
            <w:tcW w:w="2707" w:type="dxa"/>
            <w:vAlign w:val="center"/>
          </w:tcPr>
          <w:p w14:paraId="1FCA67E8">
            <w:pPr>
              <w:kinsoku/>
              <w:autoSpaceDN/>
              <w:jc w:val="both"/>
              <w:rPr>
                <w:rFonts w:hint="eastAsia" w:ascii="FangSong_GB2312" w:hAnsi="FangSong_GB2312" w:eastAsia="FangSong_GB2312" w:cs="FangSong_GB2312"/>
              </w:rPr>
            </w:pPr>
          </w:p>
        </w:tc>
        <w:tc>
          <w:tcPr>
            <w:tcW w:w="2764" w:type="dxa"/>
            <w:vAlign w:val="center"/>
          </w:tcPr>
          <w:p w14:paraId="3300F424">
            <w:pPr>
              <w:kinsoku/>
              <w:autoSpaceDN/>
              <w:jc w:val="both"/>
              <w:rPr>
                <w:rFonts w:hint="eastAsia" w:ascii="FangSong_GB2312" w:hAnsi="FangSong_GB2312" w:eastAsia="FangSong_GB2312" w:cs="FangSong_GB2312"/>
              </w:rPr>
            </w:pPr>
          </w:p>
        </w:tc>
        <w:tc>
          <w:tcPr>
            <w:tcW w:w="2696" w:type="dxa"/>
            <w:vAlign w:val="center"/>
          </w:tcPr>
          <w:p w14:paraId="46A2E025">
            <w:pPr>
              <w:kinsoku/>
              <w:autoSpaceDN/>
              <w:jc w:val="both"/>
              <w:rPr>
                <w:rFonts w:hint="eastAsia" w:ascii="FangSong_GB2312" w:hAnsi="FangSong_GB2312" w:eastAsia="FangSong_GB2312" w:cs="FangSong_GB2312"/>
              </w:rPr>
            </w:pPr>
          </w:p>
        </w:tc>
        <w:tc>
          <w:tcPr>
            <w:tcW w:w="2054" w:type="dxa"/>
            <w:vAlign w:val="center"/>
          </w:tcPr>
          <w:p w14:paraId="717DC7D3">
            <w:pPr>
              <w:kinsoku/>
              <w:autoSpaceDN/>
              <w:jc w:val="both"/>
              <w:rPr>
                <w:rFonts w:hint="eastAsia" w:ascii="FangSong_GB2312" w:hAnsi="FangSong_GB2312" w:eastAsia="FangSong_GB2312" w:cs="FangSong_GB2312"/>
              </w:rPr>
            </w:pPr>
          </w:p>
        </w:tc>
      </w:tr>
      <w:tr w14:paraId="0C32B8BE"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612" w:hRule="atLeast"/>
        </w:trPr>
        <w:tc>
          <w:tcPr>
            <w:tcW w:w="767" w:type="dxa"/>
            <w:vAlign w:val="center"/>
          </w:tcPr>
          <w:p w14:paraId="0A4CAAB1">
            <w:pPr>
              <w:kinsoku/>
              <w:autoSpaceDN/>
              <w:jc w:val="both"/>
              <w:rPr>
                <w:rFonts w:hint="eastAsia" w:ascii="FangSong_GB2312" w:hAnsi="FangSong_GB2312" w:eastAsia="FangSong_GB2312" w:cs="FangSong_GB2312"/>
              </w:rPr>
            </w:pPr>
          </w:p>
        </w:tc>
        <w:tc>
          <w:tcPr>
            <w:tcW w:w="1337" w:type="dxa"/>
            <w:vAlign w:val="center"/>
          </w:tcPr>
          <w:p w14:paraId="3A3CFCE7">
            <w:pPr>
              <w:kinsoku/>
              <w:autoSpaceDN/>
              <w:jc w:val="both"/>
              <w:rPr>
                <w:rFonts w:hint="eastAsia" w:ascii="FangSong_GB2312" w:hAnsi="FangSong_GB2312" w:eastAsia="FangSong_GB2312" w:cs="FangSong_GB2312"/>
              </w:rPr>
            </w:pPr>
          </w:p>
        </w:tc>
        <w:tc>
          <w:tcPr>
            <w:tcW w:w="810" w:type="dxa"/>
            <w:vAlign w:val="center"/>
          </w:tcPr>
          <w:p w14:paraId="50BEFC87">
            <w:pPr>
              <w:kinsoku/>
              <w:autoSpaceDN/>
              <w:jc w:val="both"/>
              <w:rPr>
                <w:rFonts w:hint="eastAsia" w:ascii="FangSong_GB2312" w:hAnsi="FangSong_GB2312" w:eastAsia="FangSong_GB2312" w:cs="FangSong_GB2312"/>
              </w:rPr>
            </w:pPr>
          </w:p>
        </w:tc>
        <w:tc>
          <w:tcPr>
            <w:tcW w:w="849" w:type="dxa"/>
            <w:vAlign w:val="center"/>
          </w:tcPr>
          <w:p w14:paraId="49EA97AA">
            <w:pPr>
              <w:kinsoku/>
              <w:autoSpaceDN/>
              <w:jc w:val="both"/>
              <w:rPr>
                <w:rFonts w:hint="eastAsia" w:ascii="FangSong_GB2312" w:hAnsi="FangSong_GB2312" w:eastAsia="FangSong_GB2312" w:cs="FangSong_GB2312"/>
              </w:rPr>
            </w:pPr>
          </w:p>
        </w:tc>
        <w:tc>
          <w:tcPr>
            <w:tcW w:w="2707" w:type="dxa"/>
            <w:vAlign w:val="center"/>
          </w:tcPr>
          <w:p w14:paraId="47C93FAE">
            <w:pPr>
              <w:kinsoku/>
              <w:autoSpaceDN/>
              <w:jc w:val="both"/>
              <w:rPr>
                <w:rFonts w:hint="eastAsia" w:ascii="FangSong_GB2312" w:hAnsi="FangSong_GB2312" w:eastAsia="FangSong_GB2312" w:cs="FangSong_GB2312"/>
              </w:rPr>
            </w:pPr>
          </w:p>
        </w:tc>
        <w:tc>
          <w:tcPr>
            <w:tcW w:w="2764" w:type="dxa"/>
            <w:vAlign w:val="center"/>
          </w:tcPr>
          <w:p w14:paraId="0E9CD7C5">
            <w:pPr>
              <w:kinsoku/>
              <w:autoSpaceDN/>
              <w:jc w:val="both"/>
              <w:rPr>
                <w:rFonts w:hint="eastAsia" w:ascii="FangSong_GB2312" w:hAnsi="FangSong_GB2312" w:eastAsia="FangSong_GB2312" w:cs="FangSong_GB2312"/>
              </w:rPr>
            </w:pPr>
          </w:p>
        </w:tc>
        <w:tc>
          <w:tcPr>
            <w:tcW w:w="2696" w:type="dxa"/>
            <w:vAlign w:val="center"/>
          </w:tcPr>
          <w:p w14:paraId="320E6713">
            <w:pPr>
              <w:kinsoku/>
              <w:autoSpaceDN/>
              <w:jc w:val="both"/>
              <w:rPr>
                <w:rFonts w:hint="eastAsia" w:ascii="FangSong_GB2312" w:hAnsi="FangSong_GB2312" w:eastAsia="FangSong_GB2312" w:cs="FangSong_GB2312"/>
              </w:rPr>
            </w:pPr>
          </w:p>
        </w:tc>
        <w:tc>
          <w:tcPr>
            <w:tcW w:w="2054" w:type="dxa"/>
            <w:vAlign w:val="center"/>
          </w:tcPr>
          <w:p w14:paraId="6D951AD1">
            <w:pPr>
              <w:kinsoku/>
              <w:autoSpaceDN/>
              <w:jc w:val="both"/>
              <w:rPr>
                <w:rFonts w:hint="eastAsia" w:ascii="FangSong_GB2312" w:hAnsi="FangSong_GB2312" w:eastAsia="FangSong_GB2312" w:cs="FangSong_GB2312"/>
              </w:rPr>
            </w:pPr>
          </w:p>
        </w:tc>
      </w:tr>
      <w:tr w14:paraId="746239C9"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611" w:hRule="atLeast"/>
        </w:trPr>
        <w:tc>
          <w:tcPr>
            <w:tcW w:w="767" w:type="dxa"/>
            <w:vAlign w:val="center"/>
          </w:tcPr>
          <w:p w14:paraId="10E60B65">
            <w:pPr>
              <w:kinsoku/>
              <w:autoSpaceDN/>
              <w:jc w:val="both"/>
              <w:rPr>
                <w:rFonts w:hint="eastAsia" w:ascii="FangSong_GB2312" w:hAnsi="FangSong_GB2312" w:eastAsia="FangSong_GB2312" w:cs="FangSong_GB2312"/>
              </w:rPr>
            </w:pPr>
          </w:p>
        </w:tc>
        <w:tc>
          <w:tcPr>
            <w:tcW w:w="1337" w:type="dxa"/>
            <w:vAlign w:val="center"/>
          </w:tcPr>
          <w:p w14:paraId="644FE846">
            <w:pPr>
              <w:kinsoku/>
              <w:autoSpaceDN/>
              <w:jc w:val="both"/>
              <w:rPr>
                <w:rFonts w:hint="eastAsia" w:ascii="FangSong_GB2312" w:hAnsi="FangSong_GB2312" w:eastAsia="FangSong_GB2312" w:cs="FangSong_GB2312"/>
              </w:rPr>
            </w:pPr>
          </w:p>
        </w:tc>
        <w:tc>
          <w:tcPr>
            <w:tcW w:w="810" w:type="dxa"/>
            <w:vAlign w:val="center"/>
          </w:tcPr>
          <w:p w14:paraId="688EA350">
            <w:pPr>
              <w:kinsoku/>
              <w:autoSpaceDN/>
              <w:jc w:val="both"/>
              <w:rPr>
                <w:rFonts w:hint="eastAsia" w:ascii="FangSong_GB2312" w:hAnsi="FangSong_GB2312" w:eastAsia="FangSong_GB2312" w:cs="FangSong_GB2312"/>
              </w:rPr>
            </w:pPr>
          </w:p>
        </w:tc>
        <w:tc>
          <w:tcPr>
            <w:tcW w:w="849" w:type="dxa"/>
            <w:vAlign w:val="center"/>
          </w:tcPr>
          <w:p w14:paraId="431C24C1">
            <w:pPr>
              <w:kinsoku/>
              <w:autoSpaceDN/>
              <w:jc w:val="both"/>
              <w:rPr>
                <w:rFonts w:hint="eastAsia" w:ascii="FangSong_GB2312" w:hAnsi="FangSong_GB2312" w:eastAsia="FangSong_GB2312" w:cs="FangSong_GB2312"/>
              </w:rPr>
            </w:pPr>
          </w:p>
        </w:tc>
        <w:tc>
          <w:tcPr>
            <w:tcW w:w="2707" w:type="dxa"/>
            <w:vAlign w:val="center"/>
          </w:tcPr>
          <w:p w14:paraId="29BAE126">
            <w:pPr>
              <w:kinsoku/>
              <w:autoSpaceDN/>
              <w:jc w:val="both"/>
              <w:rPr>
                <w:rFonts w:hint="eastAsia" w:ascii="FangSong_GB2312" w:hAnsi="FangSong_GB2312" w:eastAsia="FangSong_GB2312" w:cs="FangSong_GB2312"/>
              </w:rPr>
            </w:pPr>
          </w:p>
        </w:tc>
        <w:tc>
          <w:tcPr>
            <w:tcW w:w="2764" w:type="dxa"/>
            <w:vAlign w:val="center"/>
          </w:tcPr>
          <w:p w14:paraId="015C2AE7">
            <w:pPr>
              <w:kinsoku/>
              <w:autoSpaceDN/>
              <w:jc w:val="both"/>
              <w:rPr>
                <w:rFonts w:hint="eastAsia" w:ascii="FangSong_GB2312" w:hAnsi="FangSong_GB2312" w:eastAsia="FangSong_GB2312" w:cs="FangSong_GB2312"/>
              </w:rPr>
            </w:pPr>
          </w:p>
        </w:tc>
        <w:tc>
          <w:tcPr>
            <w:tcW w:w="2696" w:type="dxa"/>
            <w:vAlign w:val="center"/>
          </w:tcPr>
          <w:p w14:paraId="47E686F5">
            <w:pPr>
              <w:kinsoku/>
              <w:autoSpaceDN/>
              <w:jc w:val="both"/>
              <w:rPr>
                <w:rFonts w:hint="eastAsia" w:ascii="FangSong_GB2312" w:hAnsi="FangSong_GB2312" w:eastAsia="FangSong_GB2312" w:cs="FangSong_GB2312"/>
              </w:rPr>
            </w:pPr>
          </w:p>
        </w:tc>
        <w:tc>
          <w:tcPr>
            <w:tcW w:w="2054" w:type="dxa"/>
            <w:vAlign w:val="center"/>
          </w:tcPr>
          <w:p w14:paraId="71D430D4">
            <w:pPr>
              <w:kinsoku/>
              <w:autoSpaceDN/>
              <w:jc w:val="both"/>
              <w:rPr>
                <w:rFonts w:hint="eastAsia" w:ascii="FangSong_GB2312" w:hAnsi="FangSong_GB2312" w:eastAsia="FangSong_GB2312" w:cs="FangSong_GB2312"/>
              </w:rPr>
            </w:pPr>
          </w:p>
        </w:tc>
      </w:tr>
      <w:tr w14:paraId="4E9A970B"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611" w:hRule="atLeast"/>
        </w:trPr>
        <w:tc>
          <w:tcPr>
            <w:tcW w:w="767" w:type="dxa"/>
            <w:vAlign w:val="center"/>
          </w:tcPr>
          <w:p w14:paraId="774FCF20">
            <w:pPr>
              <w:kinsoku/>
              <w:autoSpaceDN/>
              <w:jc w:val="both"/>
              <w:rPr>
                <w:rFonts w:hint="eastAsia" w:ascii="FangSong_GB2312" w:hAnsi="FangSong_GB2312" w:eastAsia="FangSong_GB2312" w:cs="FangSong_GB2312"/>
              </w:rPr>
            </w:pPr>
          </w:p>
        </w:tc>
        <w:tc>
          <w:tcPr>
            <w:tcW w:w="1337" w:type="dxa"/>
            <w:vAlign w:val="center"/>
          </w:tcPr>
          <w:p w14:paraId="4BC9E93F">
            <w:pPr>
              <w:kinsoku/>
              <w:autoSpaceDN/>
              <w:jc w:val="both"/>
              <w:rPr>
                <w:rFonts w:hint="eastAsia" w:ascii="FangSong_GB2312" w:hAnsi="FangSong_GB2312" w:eastAsia="FangSong_GB2312" w:cs="FangSong_GB2312"/>
              </w:rPr>
            </w:pPr>
          </w:p>
        </w:tc>
        <w:tc>
          <w:tcPr>
            <w:tcW w:w="810" w:type="dxa"/>
            <w:vAlign w:val="center"/>
          </w:tcPr>
          <w:p w14:paraId="1C060203">
            <w:pPr>
              <w:kinsoku/>
              <w:autoSpaceDN/>
              <w:jc w:val="both"/>
              <w:rPr>
                <w:rFonts w:hint="eastAsia" w:ascii="FangSong_GB2312" w:hAnsi="FangSong_GB2312" w:eastAsia="FangSong_GB2312" w:cs="FangSong_GB2312"/>
              </w:rPr>
            </w:pPr>
          </w:p>
        </w:tc>
        <w:tc>
          <w:tcPr>
            <w:tcW w:w="849" w:type="dxa"/>
            <w:vAlign w:val="center"/>
          </w:tcPr>
          <w:p w14:paraId="2D87E4B0">
            <w:pPr>
              <w:kinsoku/>
              <w:autoSpaceDN/>
              <w:jc w:val="both"/>
              <w:rPr>
                <w:rFonts w:hint="eastAsia" w:ascii="FangSong_GB2312" w:hAnsi="FangSong_GB2312" w:eastAsia="FangSong_GB2312" w:cs="FangSong_GB2312"/>
              </w:rPr>
            </w:pPr>
          </w:p>
        </w:tc>
        <w:tc>
          <w:tcPr>
            <w:tcW w:w="2707" w:type="dxa"/>
            <w:vAlign w:val="center"/>
          </w:tcPr>
          <w:p w14:paraId="515D053C">
            <w:pPr>
              <w:kinsoku/>
              <w:autoSpaceDN/>
              <w:jc w:val="both"/>
              <w:rPr>
                <w:rFonts w:hint="eastAsia" w:ascii="FangSong_GB2312" w:hAnsi="FangSong_GB2312" w:eastAsia="FangSong_GB2312" w:cs="FangSong_GB2312"/>
              </w:rPr>
            </w:pPr>
          </w:p>
        </w:tc>
        <w:tc>
          <w:tcPr>
            <w:tcW w:w="2764" w:type="dxa"/>
            <w:vAlign w:val="center"/>
          </w:tcPr>
          <w:p w14:paraId="789EABB4">
            <w:pPr>
              <w:kinsoku/>
              <w:autoSpaceDN/>
              <w:jc w:val="both"/>
              <w:rPr>
                <w:rFonts w:hint="eastAsia" w:ascii="FangSong_GB2312" w:hAnsi="FangSong_GB2312" w:eastAsia="FangSong_GB2312" w:cs="FangSong_GB2312"/>
              </w:rPr>
            </w:pPr>
          </w:p>
        </w:tc>
        <w:tc>
          <w:tcPr>
            <w:tcW w:w="2696" w:type="dxa"/>
            <w:vAlign w:val="center"/>
          </w:tcPr>
          <w:p w14:paraId="7A2E2195">
            <w:pPr>
              <w:kinsoku/>
              <w:autoSpaceDN/>
              <w:jc w:val="both"/>
              <w:rPr>
                <w:rFonts w:hint="eastAsia" w:ascii="FangSong_GB2312" w:hAnsi="FangSong_GB2312" w:eastAsia="FangSong_GB2312" w:cs="FangSong_GB2312"/>
              </w:rPr>
            </w:pPr>
          </w:p>
        </w:tc>
        <w:tc>
          <w:tcPr>
            <w:tcW w:w="2054" w:type="dxa"/>
            <w:vAlign w:val="center"/>
          </w:tcPr>
          <w:p w14:paraId="56CB4172">
            <w:pPr>
              <w:kinsoku/>
              <w:autoSpaceDN/>
              <w:jc w:val="both"/>
              <w:rPr>
                <w:rFonts w:hint="eastAsia" w:ascii="FangSong_GB2312" w:hAnsi="FangSong_GB2312" w:eastAsia="FangSong_GB2312" w:cs="FangSong_GB2312"/>
              </w:rPr>
            </w:pPr>
          </w:p>
        </w:tc>
      </w:tr>
      <w:tr w14:paraId="35A20D48"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612" w:hRule="atLeast"/>
        </w:trPr>
        <w:tc>
          <w:tcPr>
            <w:tcW w:w="767" w:type="dxa"/>
            <w:vAlign w:val="center"/>
          </w:tcPr>
          <w:p w14:paraId="1BA158AA">
            <w:pPr>
              <w:kinsoku/>
              <w:autoSpaceDN/>
              <w:jc w:val="both"/>
              <w:rPr>
                <w:rFonts w:hint="eastAsia" w:ascii="FangSong_GB2312" w:hAnsi="FangSong_GB2312" w:eastAsia="FangSong_GB2312" w:cs="FangSong_GB2312"/>
              </w:rPr>
            </w:pPr>
          </w:p>
        </w:tc>
        <w:tc>
          <w:tcPr>
            <w:tcW w:w="1337" w:type="dxa"/>
            <w:vAlign w:val="center"/>
          </w:tcPr>
          <w:p w14:paraId="17D3392B">
            <w:pPr>
              <w:kinsoku/>
              <w:autoSpaceDN/>
              <w:jc w:val="both"/>
              <w:rPr>
                <w:rFonts w:hint="eastAsia" w:ascii="FangSong_GB2312" w:hAnsi="FangSong_GB2312" w:eastAsia="FangSong_GB2312" w:cs="FangSong_GB2312"/>
              </w:rPr>
            </w:pPr>
          </w:p>
        </w:tc>
        <w:tc>
          <w:tcPr>
            <w:tcW w:w="810" w:type="dxa"/>
            <w:vAlign w:val="center"/>
          </w:tcPr>
          <w:p w14:paraId="1D44DE12">
            <w:pPr>
              <w:kinsoku/>
              <w:autoSpaceDN/>
              <w:jc w:val="both"/>
              <w:rPr>
                <w:rFonts w:hint="eastAsia" w:ascii="FangSong_GB2312" w:hAnsi="FangSong_GB2312" w:eastAsia="FangSong_GB2312" w:cs="FangSong_GB2312"/>
              </w:rPr>
            </w:pPr>
          </w:p>
        </w:tc>
        <w:tc>
          <w:tcPr>
            <w:tcW w:w="849" w:type="dxa"/>
            <w:vAlign w:val="center"/>
          </w:tcPr>
          <w:p w14:paraId="76081BE6">
            <w:pPr>
              <w:kinsoku/>
              <w:autoSpaceDN/>
              <w:jc w:val="both"/>
              <w:rPr>
                <w:rFonts w:hint="eastAsia" w:ascii="FangSong_GB2312" w:hAnsi="FangSong_GB2312" w:eastAsia="FangSong_GB2312" w:cs="FangSong_GB2312"/>
              </w:rPr>
            </w:pPr>
          </w:p>
        </w:tc>
        <w:tc>
          <w:tcPr>
            <w:tcW w:w="2707" w:type="dxa"/>
            <w:vAlign w:val="center"/>
          </w:tcPr>
          <w:p w14:paraId="30232BB6">
            <w:pPr>
              <w:kinsoku/>
              <w:autoSpaceDN/>
              <w:jc w:val="both"/>
              <w:rPr>
                <w:rFonts w:hint="eastAsia" w:ascii="FangSong_GB2312" w:hAnsi="FangSong_GB2312" w:eastAsia="FangSong_GB2312" w:cs="FangSong_GB2312"/>
              </w:rPr>
            </w:pPr>
          </w:p>
        </w:tc>
        <w:tc>
          <w:tcPr>
            <w:tcW w:w="2764" w:type="dxa"/>
            <w:vAlign w:val="center"/>
          </w:tcPr>
          <w:p w14:paraId="5050A0FC">
            <w:pPr>
              <w:kinsoku/>
              <w:autoSpaceDN/>
              <w:jc w:val="both"/>
              <w:rPr>
                <w:rFonts w:hint="eastAsia" w:ascii="FangSong_GB2312" w:hAnsi="FangSong_GB2312" w:eastAsia="FangSong_GB2312" w:cs="FangSong_GB2312"/>
              </w:rPr>
            </w:pPr>
          </w:p>
        </w:tc>
        <w:tc>
          <w:tcPr>
            <w:tcW w:w="2696" w:type="dxa"/>
            <w:vAlign w:val="center"/>
          </w:tcPr>
          <w:p w14:paraId="403CC268">
            <w:pPr>
              <w:kinsoku/>
              <w:autoSpaceDN/>
              <w:jc w:val="both"/>
              <w:rPr>
                <w:rFonts w:hint="eastAsia" w:ascii="FangSong_GB2312" w:hAnsi="FangSong_GB2312" w:eastAsia="FangSong_GB2312" w:cs="FangSong_GB2312"/>
              </w:rPr>
            </w:pPr>
          </w:p>
        </w:tc>
        <w:tc>
          <w:tcPr>
            <w:tcW w:w="2054" w:type="dxa"/>
            <w:vAlign w:val="center"/>
          </w:tcPr>
          <w:p w14:paraId="75FAE7F8">
            <w:pPr>
              <w:kinsoku/>
              <w:autoSpaceDN/>
              <w:jc w:val="both"/>
              <w:rPr>
                <w:rFonts w:hint="eastAsia" w:ascii="FangSong_GB2312" w:hAnsi="FangSong_GB2312" w:eastAsia="FangSong_GB2312" w:cs="FangSong_GB2312"/>
              </w:rPr>
            </w:pPr>
          </w:p>
        </w:tc>
      </w:tr>
      <w:tr w14:paraId="6D4D63EA"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611" w:hRule="atLeast"/>
        </w:trPr>
        <w:tc>
          <w:tcPr>
            <w:tcW w:w="767" w:type="dxa"/>
            <w:vAlign w:val="center"/>
          </w:tcPr>
          <w:p w14:paraId="24E4441F">
            <w:pPr>
              <w:kinsoku/>
              <w:autoSpaceDN/>
              <w:jc w:val="both"/>
              <w:rPr>
                <w:rFonts w:hint="eastAsia" w:ascii="FangSong_GB2312" w:hAnsi="FangSong_GB2312" w:eastAsia="FangSong_GB2312" w:cs="FangSong_GB2312"/>
              </w:rPr>
            </w:pPr>
          </w:p>
        </w:tc>
        <w:tc>
          <w:tcPr>
            <w:tcW w:w="1337" w:type="dxa"/>
            <w:vAlign w:val="center"/>
          </w:tcPr>
          <w:p w14:paraId="64161F3E">
            <w:pPr>
              <w:kinsoku/>
              <w:autoSpaceDN/>
              <w:jc w:val="both"/>
              <w:rPr>
                <w:rFonts w:hint="eastAsia" w:ascii="FangSong_GB2312" w:hAnsi="FangSong_GB2312" w:eastAsia="FangSong_GB2312" w:cs="FangSong_GB2312"/>
              </w:rPr>
            </w:pPr>
          </w:p>
        </w:tc>
        <w:tc>
          <w:tcPr>
            <w:tcW w:w="810" w:type="dxa"/>
            <w:vAlign w:val="center"/>
          </w:tcPr>
          <w:p w14:paraId="3FB98064">
            <w:pPr>
              <w:kinsoku/>
              <w:autoSpaceDN/>
              <w:jc w:val="both"/>
              <w:rPr>
                <w:rFonts w:hint="eastAsia" w:ascii="FangSong_GB2312" w:hAnsi="FangSong_GB2312" w:eastAsia="FangSong_GB2312" w:cs="FangSong_GB2312"/>
              </w:rPr>
            </w:pPr>
          </w:p>
        </w:tc>
        <w:tc>
          <w:tcPr>
            <w:tcW w:w="849" w:type="dxa"/>
            <w:vAlign w:val="center"/>
          </w:tcPr>
          <w:p w14:paraId="4A7F4143">
            <w:pPr>
              <w:kinsoku/>
              <w:autoSpaceDN/>
              <w:jc w:val="both"/>
              <w:rPr>
                <w:rFonts w:hint="eastAsia" w:ascii="FangSong_GB2312" w:hAnsi="FangSong_GB2312" w:eastAsia="FangSong_GB2312" w:cs="FangSong_GB2312"/>
              </w:rPr>
            </w:pPr>
          </w:p>
        </w:tc>
        <w:tc>
          <w:tcPr>
            <w:tcW w:w="2707" w:type="dxa"/>
            <w:vAlign w:val="center"/>
          </w:tcPr>
          <w:p w14:paraId="0EF78561">
            <w:pPr>
              <w:kinsoku/>
              <w:autoSpaceDN/>
              <w:jc w:val="both"/>
              <w:rPr>
                <w:rFonts w:hint="eastAsia" w:ascii="FangSong_GB2312" w:hAnsi="FangSong_GB2312" w:eastAsia="FangSong_GB2312" w:cs="FangSong_GB2312"/>
              </w:rPr>
            </w:pPr>
          </w:p>
        </w:tc>
        <w:tc>
          <w:tcPr>
            <w:tcW w:w="2764" w:type="dxa"/>
            <w:vAlign w:val="center"/>
          </w:tcPr>
          <w:p w14:paraId="48C48C24">
            <w:pPr>
              <w:kinsoku/>
              <w:autoSpaceDN/>
              <w:jc w:val="both"/>
              <w:rPr>
                <w:rFonts w:hint="eastAsia" w:ascii="FangSong_GB2312" w:hAnsi="FangSong_GB2312" w:eastAsia="FangSong_GB2312" w:cs="FangSong_GB2312"/>
              </w:rPr>
            </w:pPr>
          </w:p>
        </w:tc>
        <w:tc>
          <w:tcPr>
            <w:tcW w:w="2696" w:type="dxa"/>
            <w:vAlign w:val="center"/>
          </w:tcPr>
          <w:p w14:paraId="374119DE">
            <w:pPr>
              <w:kinsoku/>
              <w:autoSpaceDN/>
              <w:jc w:val="both"/>
              <w:rPr>
                <w:rFonts w:hint="eastAsia" w:ascii="FangSong_GB2312" w:hAnsi="FangSong_GB2312" w:eastAsia="FangSong_GB2312" w:cs="FangSong_GB2312"/>
              </w:rPr>
            </w:pPr>
          </w:p>
        </w:tc>
        <w:tc>
          <w:tcPr>
            <w:tcW w:w="2054" w:type="dxa"/>
            <w:vAlign w:val="center"/>
          </w:tcPr>
          <w:p w14:paraId="578A3CDA">
            <w:pPr>
              <w:kinsoku/>
              <w:autoSpaceDN/>
              <w:jc w:val="both"/>
              <w:rPr>
                <w:rFonts w:hint="eastAsia" w:ascii="FangSong_GB2312" w:hAnsi="FangSong_GB2312" w:eastAsia="FangSong_GB2312" w:cs="FangSong_GB2312"/>
              </w:rPr>
            </w:pPr>
          </w:p>
        </w:tc>
      </w:tr>
      <w:tr w14:paraId="19AEE66E"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637" w:hRule="atLeast"/>
        </w:trPr>
        <w:tc>
          <w:tcPr>
            <w:tcW w:w="767" w:type="dxa"/>
            <w:vAlign w:val="center"/>
          </w:tcPr>
          <w:p w14:paraId="4CFEF75A">
            <w:pPr>
              <w:kinsoku/>
              <w:autoSpaceDN/>
              <w:jc w:val="both"/>
              <w:rPr>
                <w:rFonts w:hint="eastAsia" w:ascii="FangSong_GB2312" w:hAnsi="FangSong_GB2312" w:eastAsia="FangSong_GB2312" w:cs="FangSong_GB2312"/>
              </w:rPr>
            </w:pPr>
          </w:p>
        </w:tc>
        <w:tc>
          <w:tcPr>
            <w:tcW w:w="1337" w:type="dxa"/>
            <w:vAlign w:val="center"/>
          </w:tcPr>
          <w:p w14:paraId="6C640E89">
            <w:pPr>
              <w:kinsoku/>
              <w:autoSpaceDN/>
              <w:jc w:val="both"/>
              <w:rPr>
                <w:rFonts w:hint="eastAsia" w:ascii="FangSong_GB2312" w:hAnsi="FangSong_GB2312" w:eastAsia="FangSong_GB2312" w:cs="FangSong_GB2312"/>
              </w:rPr>
            </w:pPr>
          </w:p>
        </w:tc>
        <w:tc>
          <w:tcPr>
            <w:tcW w:w="810" w:type="dxa"/>
            <w:vAlign w:val="center"/>
          </w:tcPr>
          <w:p w14:paraId="558E8B9D">
            <w:pPr>
              <w:kinsoku/>
              <w:autoSpaceDN/>
              <w:jc w:val="both"/>
              <w:rPr>
                <w:rFonts w:hint="eastAsia" w:ascii="FangSong_GB2312" w:hAnsi="FangSong_GB2312" w:eastAsia="FangSong_GB2312" w:cs="FangSong_GB2312"/>
              </w:rPr>
            </w:pPr>
          </w:p>
        </w:tc>
        <w:tc>
          <w:tcPr>
            <w:tcW w:w="849" w:type="dxa"/>
            <w:vAlign w:val="center"/>
          </w:tcPr>
          <w:p w14:paraId="588EEAF6">
            <w:pPr>
              <w:kinsoku/>
              <w:autoSpaceDN/>
              <w:jc w:val="both"/>
              <w:rPr>
                <w:rFonts w:hint="eastAsia" w:ascii="FangSong_GB2312" w:hAnsi="FangSong_GB2312" w:eastAsia="FangSong_GB2312" w:cs="FangSong_GB2312"/>
              </w:rPr>
            </w:pPr>
          </w:p>
        </w:tc>
        <w:tc>
          <w:tcPr>
            <w:tcW w:w="2707" w:type="dxa"/>
            <w:vAlign w:val="center"/>
          </w:tcPr>
          <w:p w14:paraId="7DD8D2E7">
            <w:pPr>
              <w:kinsoku/>
              <w:autoSpaceDN/>
              <w:jc w:val="both"/>
              <w:rPr>
                <w:rFonts w:hint="eastAsia" w:ascii="FangSong_GB2312" w:hAnsi="FangSong_GB2312" w:eastAsia="FangSong_GB2312" w:cs="FangSong_GB2312"/>
              </w:rPr>
            </w:pPr>
          </w:p>
        </w:tc>
        <w:tc>
          <w:tcPr>
            <w:tcW w:w="2764" w:type="dxa"/>
            <w:vAlign w:val="center"/>
          </w:tcPr>
          <w:p w14:paraId="021FEB92">
            <w:pPr>
              <w:kinsoku/>
              <w:autoSpaceDN/>
              <w:jc w:val="both"/>
              <w:rPr>
                <w:rFonts w:hint="eastAsia" w:ascii="FangSong_GB2312" w:hAnsi="FangSong_GB2312" w:eastAsia="FangSong_GB2312" w:cs="FangSong_GB2312"/>
              </w:rPr>
            </w:pPr>
          </w:p>
        </w:tc>
        <w:tc>
          <w:tcPr>
            <w:tcW w:w="2696" w:type="dxa"/>
            <w:vAlign w:val="center"/>
          </w:tcPr>
          <w:p w14:paraId="1D9CF910">
            <w:pPr>
              <w:kinsoku/>
              <w:autoSpaceDN/>
              <w:jc w:val="both"/>
              <w:rPr>
                <w:rFonts w:hint="eastAsia" w:ascii="FangSong_GB2312" w:hAnsi="FangSong_GB2312" w:eastAsia="FangSong_GB2312" w:cs="FangSong_GB2312"/>
              </w:rPr>
            </w:pPr>
          </w:p>
        </w:tc>
        <w:tc>
          <w:tcPr>
            <w:tcW w:w="2054" w:type="dxa"/>
            <w:vAlign w:val="center"/>
          </w:tcPr>
          <w:p w14:paraId="2A0B970F">
            <w:pPr>
              <w:kinsoku/>
              <w:autoSpaceDN/>
              <w:jc w:val="both"/>
              <w:rPr>
                <w:rFonts w:hint="eastAsia" w:ascii="FangSong_GB2312" w:hAnsi="FangSong_GB2312" w:eastAsia="FangSong_GB2312" w:cs="FangSong_GB2312"/>
              </w:rPr>
            </w:pPr>
          </w:p>
        </w:tc>
      </w:tr>
      <w:tr w14:paraId="6DB07798"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637" w:hRule="atLeast"/>
        </w:trPr>
        <w:tc>
          <w:tcPr>
            <w:tcW w:w="767" w:type="dxa"/>
            <w:vAlign w:val="center"/>
          </w:tcPr>
          <w:p w14:paraId="65CAC47A">
            <w:pPr>
              <w:kinsoku/>
              <w:autoSpaceDN/>
              <w:jc w:val="both"/>
              <w:rPr>
                <w:rFonts w:hint="eastAsia" w:ascii="FangSong_GB2312" w:hAnsi="FangSong_GB2312" w:eastAsia="FangSong_GB2312" w:cs="FangSong_GB2312"/>
              </w:rPr>
            </w:pPr>
          </w:p>
        </w:tc>
        <w:tc>
          <w:tcPr>
            <w:tcW w:w="1337" w:type="dxa"/>
            <w:vAlign w:val="center"/>
          </w:tcPr>
          <w:p w14:paraId="2EE07734">
            <w:pPr>
              <w:kinsoku/>
              <w:autoSpaceDN/>
              <w:jc w:val="both"/>
              <w:rPr>
                <w:rFonts w:hint="eastAsia" w:ascii="FangSong_GB2312" w:hAnsi="FangSong_GB2312" w:eastAsia="FangSong_GB2312" w:cs="FangSong_GB2312"/>
              </w:rPr>
            </w:pPr>
          </w:p>
        </w:tc>
        <w:tc>
          <w:tcPr>
            <w:tcW w:w="810" w:type="dxa"/>
            <w:vAlign w:val="center"/>
          </w:tcPr>
          <w:p w14:paraId="7449DB88">
            <w:pPr>
              <w:kinsoku/>
              <w:autoSpaceDN/>
              <w:jc w:val="both"/>
              <w:rPr>
                <w:rFonts w:hint="eastAsia" w:ascii="FangSong_GB2312" w:hAnsi="FangSong_GB2312" w:eastAsia="FangSong_GB2312" w:cs="FangSong_GB2312"/>
              </w:rPr>
            </w:pPr>
          </w:p>
        </w:tc>
        <w:tc>
          <w:tcPr>
            <w:tcW w:w="849" w:type="dxa"/>
            <w:vAlign w:val="center"/>
          </w:tcPr>
          <w:p w14:paraId="5077E1D9">
            <w:pPr>
              <w:kinsoku/>
              <w:autoSpaceDN/>
              <w:jc w:val="both"/>
              <w:rPr>
                <w:rFonts w:hint="eastAsia" w:ascii="FangSong_GB2312" w:hAnsi="FangSong_GB2312" w:eastAsia="FangSong_GB2312" w:cs="FangSong_GB2312"/>
              </w:rPr>
            </w:pPr>
          </w:p>
        </w:tc>
        <w:tc>
          <w:tcPr>
            <w:tcW w:w="2707" w:type="dxa"/>
            <w:vAlign w:val="center"/>
          </w:tcPr>
          <w:p w14:paraId="22201BF9">
            <w:pPr>
              <w:kinsoku/>
              <w:autoSpaceDN/>
              <w:jc w:val="both"/>
              <w:rPr>
                <w:rFonts w:hint="eastAsia" w:ascii="FangSong_GB2312" w:hAnsi="FangSong_GB2312" w:eastAsia="FangSong_GB2312" w:cs="FangSong_GB2312"/>
              </w:rPr>
            </w:pPr>
          </w:p>
        </w:tc>
        <w:tc>
          <w:tcPr>
            <w:tcW w:w="2764" w:type="dxa"/>
            <w:vAlign w:val="center"/>
          </w:tcPr>
          <w:p w14:paraId="44DDE6A4">
            <w:pPr>
              <w:kinsoku/>
              <w:autoSpaceDN/>
              <w:jc w:val="both"/>
              <w:rPr>
                <w:rFonts w:hint="eastAsia" w:ascii="FangSong_GB2312" w:hAnsi="FangSong_GB2312" w:eastAsia="FangSong_GB2312" w:cs="FangSong_GB2312"/>
              </w:rPr>
            </w:pPr>
          </w:p>
        </w:tc>
        <w:tc>
          <w:tcPr>
            <w:tcW w:w="2696" w:type="dxa"/>
            <w:vAlign w:val="center"/>
          </w:tcPr>
          <w:p w14:paraId="0FE5EA7D">
            <w:pPr>
              <w:kinsoku/>
              <w:autoSpaceDN/>
              <w:jc w:val="both"/>
              <w:rPr>
                <w:rFonts w:hint="eastAsia" w:ascii="FangSong_GB2312" w:hAnsi="FangSong_GB2312" w:eastAsia="FangSong_GB2312" w:cs="FangSong_GB2312"/>
              </w:rPr>
            </w:pPr>
          </w:p>
        </w:tc>
        <w:tc>
          <w:tcPr>
            <w:tcW w:w="2054" w:type="dxa"/>
            <w:vAlign w:val="center"/>
          </w:tcPr>
          <w:p w14:paraId="026166C6">
            <w:pPr>
              <w:kinsoku/>
              <w:autoSpaceDN/>
              <w:jc w:val="both"/>
              <w:rPr>
                <w:rFonts w:hint="eastAsia" w:ascii="FangSong_GB2312" w:hAnsi="FangSong_GB2312" w:eastAsia="FangSong_GB2312" w:cs="FangSong_GB2312"/>
              </w:rPr>
            </w:pPr>
          </w:p>
        </w:tc>
      </w:tr>
    </w:tbl>
    <w:p w14:paraId="23080F4C">
      <w:pPr>
        <w:pStyle w:val="2"/>
        <w:kinsoku/>
        <w:autoSpaceDN/>
        <w:spacing w:before="211" w:line="222" w:lineRule="auto"/>
        <w:jc w:val="both"/>
        <w:rPr>
          <w:rFonts w:hint="eastAsia"/>
          <w:sz w:val="23"/>
          <w:szCs w:val="23"/>
          <w:lang w:eastAsia="zh-CN"/>
        </w:rPr>
      </w:pPr>
      <w:r>
        <w:rPr>
          <w:rFonts w:hint="eastAsia"/>
          <w:sz w:val="23"/>
          <w:szCs w:val="23"/>
          <w:lang w:eastAsia="zh-CN"/>
        </w:rPr>
        <w:t>注：此表需在“报送学校”处加盖公章，否则报送结果无效。</w:t>
      </w:r>
    </w:p>
    <w:sectPr>
      <w:pgSz w:w="16838" w:h="11906"/>
      <w:pgMar w:top="1011" w:right="1424" w:bottom="1128" w:left="1424" w:header="0" w:footer="848" w:gutter="0"/>
      <w:cols w:space="720" w:num="1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200247B" w:usb2="00000009" w:usb3="00000000" w:csb0="200001FF" w:csb1="00000000"/>
  </w:font>
  <w:font w:name="FangSong_GB2312">
    <w:altName w:val="仿宋_GB2312"/>
    <w:panose1 w:val="02010609030101010101"/>
    <w:charset w:val="86"/>
    <w:family w:val="modern"/>
    <w:pitch w:val="default"/>
    <w:sig w:usb0="00000000" w:usb1="00000000" w:usb2="00000000" w:usb3="00000000" w:csb0="00040000" w:csb1="00000000"/>
  </w:font>
  <w:font w:name="仿宋_GB2312">
    <w:panose1 w:val="02010609030101010101"/>
    <w:charset w:val="86"/>
    <w:family w:val="auto"/>
    <w:pitch w:val="default"/>
    <w:sig w:usb0="00000001" w:usb1="080E0000" w:usb2="00000000" w:usb3="00000000" w:csb0="00040000" w:csb1="00000000"/>
  </w:font>
  <w:font w:name="方正小标宋简体">
    <w:panose1 w:val="03000509000000000000"/>
    <w:charset w:val="86"/>
    <w:family w:val="auto"/>
    <w:pitch w:val="default"/>
    <w:sig w:usb0="00000001" w:usb1="080E0000" w:usb2="00000000" w:usb3="00000000" w:csb0="00040000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90"/>
  <w:displayBackgroundShape w:val="1"/>
  <w:bordersDoNotSurroundHeader w:val="1"/>
  <w:bordersDoNotSurroundFooter w:val="1"/>
  <w:documentProtection w:enforcement="0"/>
  <w:defaultTabStop w:val="420"/>
  <w:characterSpacingControl w:val="doNotCompress"/>
  <w:compat>
    <w:spaceForUL/>
    <w:ulTrailSpace/>
    <w:useFELayout/>
    <w:compatSetting w:name="compatibilityMode" w:uri="http://schemas.microsoft.com/office/word" w:val="14"/>
  </w:compat>
  <w:rsids>
    <w:rsidRoot w:val="005515D7"/>
    <w:rsid w:val="00123EFA"/>
    <w:rsid w:val="0022728D"/>
    <w:rsid w:val="005515D7"/>
    <w:rsid w:val="00D607AC"/>
    <w:rsid w:val="1D842130"/>
    <w:rsid w:val="25BA31E3"/>
    <w:rsid w:val="30E40B45"/>
    <w:rsid w:val="32F783B2"/>
    <w:rsid w:val="3717386F"/>
    <w:rsid w:val="38DE382B"/>
    <w:rsid w:val="4C7406C0"/>
    <w:rsid w:val="50291674"/>
    <w:rsid w:val="55AFA54A"/>
    <w:rsid w:val="5B923003"/>
    <w:rsid w:val="619FDBAD"/>
    <w:rsid w:val="67C44ADD"/>
    <w:rsid w:val="6A8931E3"/>
    <w:rsid w:val="77FE6B2C"/>
    <w:rsid w:val="9957A25E"/>
    <w:rsid w:val="CFB5847C"/>
    <w:rsid w:val="DDEEE091"/>
    <w:rsid w:val="EFAEB8BF"/>
    <w:rsid w:val="FDF5732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Arial" w:hAnsi="Arial" w:eastAsiaTheme="minorEastAsia" w:cs="Arial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qFormat="1"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iPriority="1" w:name="Default Paragraph Font"/>
    <w:lsdException w:qFormat="1" w:unhideWhenUsed="0" w:uiPriority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iPriority="99" w:name="Normal Table"/>
    <w:lsdException w:unhideWhenUsed="0" w:uiPriority="0" w:semiHidden="0" w:name="annotation subject"/>
    <w:lsdException w:uiPriority="0" w:name="Table Simple 1"/>
    <w:lsdException w:uiPriority="0" w:name="Table Simple 2"/>
    <w:lsdException w:uiPriority="0" w:name="Table Simple 3"/>
    <w:lsdException w:uiPriority="0" w:name="Table Classic 1"/>
    <w:lsdException w:uiPriority="0" w:name="Table Classic 2"/>
    <w:lsdException w:uiPriority="0" w:name="Table Classic 3"/>
    <w:lsdException w:uiPriority="0" w:name="Table Classic 4"/>
    <w:lsdException w:uiPriority="0" w:name="Table Colorful 1"/>
    <w:lsdException w:uiPriority="0" w:name="Table Colorful 2"/>
    <w:lsdException w:uiPriority="0" w:name="Table Colorful 3"/>
    <w:lsdException w:uiPriority="0" w:name="Table Columns 1"/>
    <w:lsdException w:uiPriority="0" w:name="Table Columns 2"/>
    <w:lsdException w:uiPriority="0" w:name="Table Columns 3"/>
    <w:lsdException w:uiPriority="0" w:name="Table Columns 4"/>
    <w:lsdException w:uiPriority="0" w:name="Table Columns 5"/>
    <w:lsdException w:uiPriority="0" w:name="Table Grid 1"/>
    <w:lsdException w:uiPriority="0" w:name="Table Grid 2"/>
    <w:lsdException w:uiPriority="0" w:name="Table Grid 3"/>
    <w:lsdException w:uiPriority="0" w:name="Table Grid 4"/>
    <w:lsdException w:uiPriority="0" w:name="Table Grid 5"/>
    <w:lsdException w:uiPriority="0" w:name="Table Grid 6"/>
    <w:lsdException w:uiPriority="0" w:name="Table Grid 7"/>
    <w:lsdException w:uiPriority="0" w:name="Table Grid 8"/>
    <w:lsdException w:uiPriority="0" w:name="Table List 1"/>
    <w:lsdException w:uiPriority="0" w:name="Table List 2"/>
    <w:lsdException w:uiPriority="0" w:name="Table List 3"/>
    <w:lsdException w:uiPriority="0" w:name="Table List 4"/>
    <w:lsdException w:uiPriority="0" w:name="Table List 5"/>
    <w:lsdException w:uiPriority="0" w:name="Table List 6"/>
    <w:lsdException w:uiPriority="0" w:name="Table List 7"/>
    <w:lsdException w:uiPriority="0" w:name="Table List 8"/>
    <w:lsdException w:uiPriority="0" w:name="Table 3D effects 1"/>
    <w:lsdException w:uiPriority="0" w:name="Table 3D effects 2"/>
    <w:lsdException w:uiPriority="0" w:name="Table 3D effects 3"/>
    <w:lsdException w:uiPriority="0" w:name="Table Contemporary"/>
    <w:lsdException w:uiPriority="0" w:name="Table Elegant"/>
    <w:lsdException w:uiPriority="0" w:name="Table Professional"/>
    <w:lsdException w:uiPriority="0" w:name="Table Subtle 1"/>
    <w:lsdException w:uiPriority="0" w:name="Table Subtle 2"/>
    <w:lsdException w:uiPriority="0" w:name="Table Web 1"/>
    <w:lsdException w:uiPriority="0" w:name="Table Web 2"/>
    <w:lsdException w:uiPriority="0" w:name="Table Web 3"/>
    <w:lsdException w:unhideWhenUsed="0" w:uiPriority="0" w:semiHidden="0" w:name="Balloon Text"/>
    <w:lsdException w:unhideWhenUsed="0" w:uiPriority="0" w:semiHidden="0" w:name="Table Grid"/>
    <w:lsdException w:uiPriority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semiHidden/>
    <w:qFormat/>
    <w:uiPriority w:val="0"/>
    <w:pPr>
      <w:kinsoku w:val="0"/>
      <w:autoSpaceDE w:val="0"/>
      <w:autoSpaceDN w:val="0"/>
      <w:adjustRightInd w:val="0"/>
      <w:snapToGrid w:val="0"/>
      <w:textAlignment w:val="baseline"/>
    </w:pPr>
    <w:rPr>
      <w:rFonts w:ascii="Arial" w:hAnsi="Arial" w:eastAsia="Arial" w:cs="Arial"/>
      <w:snapToGrid w:val="0"/>
      <w:color w:val="000000"/>
      <w:sz w:val="21"/>
      <w:szCs w:val="21"/>
      <w:lang w:val="en-US" w:eastAsia="en-US" w:bidi="ar-SA"/>
    </w:rPr>
  </w:style>
  <w:style w:type="character" w:default="1" w:styleId="5">
    <w:name w:val="Default Paragraph Font"/>
    <w:semiHidden/>
    <w:unhideWhenUsed/>
    <w:qFormat/>
    <w:uiPriority w:val="1"/>
  </w:style>
  <w:style w:type="table" w:default="1" w:styleId="4">
    <w:name w:val="Normal Table"/>
    <w:semiHidden/>
    <w:unhideWhenUsed/>
    <w:qFormat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Body Text"/>
    <w:basedOn w:val="1"/>
    <w:semiHidden/>
    <w:qFormat/>
    <w:uiPriority w:val="0"/>
    <w:rPr>
      <w:rFonts w:ascii="FangSong_GB2312" w:hAnsi="FangSong_GB2312" w:eastAsia="FangSong_GB2312" w:cs="FangSong_GB2312"/>
      <w:sz w:val="31"/>
      <w:szCs w:val="31"/>
    </w:rPr>
  </w:style>
  <w:style w:type="paragraph" w:styleId="3">
    <w:name w:val="header"/>
    <w:basedOn w:val="1"/>
    <w:qFormat/>
    <w:uiPriority w:val="0"/>
    <w:pPr>
      <w:pBdr>
        <w:top w:val="none" w:color="auto" w:sz="0" w:space="1"/>
        <w:left w:val="none" w:color="auto" w:sz="0" w:space="4"/>
        <w:bottom w:val="none" w:color="auto" w:sz="0" w:space="1"/>
        <w:right w:val="none" w:color="auto" w:sz="0" w:space="4"/>
      </w:pBdr>
      <w:tabs>
        <w:tab w:val="center" w:pos="4153"/>
        <w:tab w:val="right" w:pos="8306"/>
      </w:tabs>
      <w:snapToGrid w:val="0"/>
      <w:spacing w:line="240" w:lineRule="auto"/>
      <w:jc w:val="both"/>
      <w:outlineLvl w:val="9"/>
    </w:pPr>
    <w:rPr>
      <w:sz w:val="18"/>
    </w:rPr>
  </w:style>
  <w:style w:type="table" w:customStyle="1" w:styleId="6">
    <w:name w:val="Table Normal"/>
    <w:semiHidden/>
    <w:unhideWhenUsed/>
    <w:qFormat/>
    <w:uiPriority w:val="0"/>
    <w:tblPr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7">
    <w:name w:val="Table Text"/>
    <w:basedOn w:val="1"/>
    <w:semiHidden/>
    <w:qFormat/>
    <w:uiPriority w:val="0"/>
    <w:rPr>
      <w:rFonts w:ascii="Times New Roman" w:hAnsi="Times New Roman" w:eastAsia="Times New Roman" w:cs="Times New Roman"/>
      <w:sz w:val="20"/>
      <w:szCs w:val="20"/>
    </w:r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atMod val="350000"/>
                <a:shade val="99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Pages>1</Pages>
  <Words>94</Words>
  <Characters>97</Characters>
  <Lines>1</Lines>
  <Paragraphs>1</Paragraphs>
  <TotalTime>1765</TotalTime>
  <ScaleCrop>false</ScaleCrop>
  <LinksUpToDate>false</LinksUpToDate>
  <CharactersWithSpaces>160</CharactersWithSpaces>
  <Application>WPS Office_12.1.0.21171_F1E327BC-269C-435d-A152-05C5408002CA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2024-04-11T02:12:00Z</dcterms:created>
  <dc:creator>greatwall</dc:creator>
  <cp:lastModifiedBy>╔嶶╗笶 靣対</cp:lastModifiedBy>
  <dcterms:modified xsi:type="dcterms:W3CDTF">2026-06-26T10:01:25Z</dcterms:modified>
  <dc:title>宁夏回族自治区教育厅</dc:title>
  <cp:revision>2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O">
    <vt:lpwstr>wqlLaW5nc29mdCBQREYgdG8gV1BTIDEwMA</vt:lpwstr>
  </property>
  <property fmtid="{D5CDD505-2E9C-101B-9397-08002B2CF9AE}" pid="3" name="Created">
    <vt:filetime>2024-05-27T12:14:39Z</vt:filetime>
  </property>
  <property fmtid="{D5CDD505-2E9C-101B-9397-08002B2CF9AE}" pid="4" name="KSOTemplateDocerSaveRecord">
    <vt:lpwstr>eyJoZGlkIjoiYTg1YzIxNjA3NzU2YWNjZjQ2MGJmZTM0NDY2MmY1NDciLCJ1c2VySWQiOiIyMTIyNDUwNDIifQ==</vt:lpwstr>
  </property>
  <property fmtid="{D5CDD505-2E9C-101B-9397-08002B2CF9AE}" pid="5" name="KSOProductBuildVer">
    <vt:lpwstr>2052-12.1.0.21171</vt:lpwstr>
  </property>
  <property fmtid="{D5CDD505-2E9C-101B-9397-08002B2CF9AE}" pid="6" name="ICV">
    <vt:lpwstr>7CAA7B574F3A446988A5DA8DF95EC760_13</vt:lpwstr>
  </property>
</Properties>
</file>