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2026年（第19期）</w:t>
      </w:r>
    </w:p>
    <w:p w14:paraId="22277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3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13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05D77D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守护舌尖安全，争做健康少年</w:t>
      </w:r>
    </w:p>
    <w:p w14:paraId="46B8B2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</w:t>
      </w:r>
      <w:r>
        <w:rPr>
          <w:rFonts w:hint="eastAsia" w:ascii="黑体" w:hAnsi="黑体" w:eastAsia="黑体" w:cs="黑体"/>
          <w:sz w:val="32"/>
          <w:szCs w:val="32"/>
        </w:rPr>
        <w:t>金凤区第一小学“食品安全科普”主题活动</w:t>
      </w:r>
    </w:p>
    <w:p w14:paraId="14B7FC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为进一步强化校园食品安全教育，切实提升四年级学生的食品安全防范意识与自我保护能力，在“3·15”国际消费者权益日来临之际，2026年3月13日下午2:30，银川市金凤区第一小学携手金凤区黄河东路市场监管所、中盐宁夏盐业有限公司，面向四年级130名学生，隆重开展“关注食品安全 守护健康生活——金凤一小四年级食品安全科普讲座”，让食品安全知识浸润校园、扎根童心。</w:t>
      </w:r>
    </w:p>
    <w:p w14:paraId="01A1FD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活动伊始，金凤区黄河东路市场监管所所长发表致辞，结合校园食品安全实际场景，深刻阐述了食品安全对于青少年健康成长的重要意义，叮嘱同学们树立科学健康的饮食理念，学会辨别不安全食品，自觉远离“三无”产品，守护自身身体健康；同时鼓励同学们主动学习食品安全知识，争当食品安全的小小宣传员，带动家人共同关注食品安全。</w:t>
      </w:r>
    </w:p>
    <w:p w14:paraId="73C34F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随后，现场开展蔬菜快速检测实操活动，主持人用生动通俗的语言，向同学们讲解了快速检测的原理及本次检测的蔬菜品类，瞬间点燃了同学们的探究热情。在等待检测结果的间隙，市场监管部门工作人员带来“食品标签与营销话术揭秘”专题讲座，结合同学们日常喜爱的零食、饮料，细致拆解食品标签中的“隐藏密码”，深入揭秘“0糖”“低脂”等热门营销话术背后的消费陷阱，手把手教导同学们购买食品时，重点查看配料表、营养成分表和保质期，练就辨别食品安全的“火眼金睛”。讲座结束后，现场问答环节氛围热烈，四年级同学们踊跃举手、积极抢答，在趣味互动中巩固所学知识，深化了对食品标签的认知与理解。</w:t>
      </w:r>
    </w:p>
    <w:p w14:paraId="1A9E3B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紧接着，中盐宁夏盐业有限公司的工作人员开展“低钠盐和加碘盐”科普讲座，结合小学生的生长发育特点，详细讲解了加碘盐对儿童智力发育的关键作用、低钠盐的适用人群，以及科学选盐、用盐的方法，逐一破除“加碘盐导致甲状腺癌”“沿海居民无需吃加碘盐”等常见谣言，让同学们清晰认识到科学用盐的重要性。讲座尾声，工作人员现场开展盐类物质检测演示，直观呈现不同种类食盐的差异，让同学们在近距离观察、沉浸式体验中收获知识、提升认知。</w:t>
      </w:r>
    </w:p>
    <w:p w14:paraId="47C26D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活动最后，主持人当场宣布蔬菜快速检测结果，有序组织四年级学生上台近距离观看检测过程与结果，让同学们直观感受蔬菜安全检测的流程，深刻理解食品安全检测的重要意义，进一步筑牢了食品安全防范思想防线。</w:t>
      </w:r>
    </w:p>
    <w:p w14:paraId="65AC6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此次“守护舌尖安全，争做健康少年”食品安全科普讲座，形式新颖、内容详实、实用性强，将专业的食品安全知识转化为同学们易于理解、乐于接受的内容，有效提升了四年级学生的食品安全素养和自我保护能力。下一步，银川市金凤区第一小学将持续深耕校园食品安全教育，常态化开展各类食品安全宣传活动，联动家庭、社会形成育人合力，为同学们的健康成长筑牢“舌尖上的安全防线”。</w:t>
      </w:r>
    </w:p>
    <w:p w14:paraId="57EA52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193675</wp:posOffset>
            </wp:positionH>
            <wp:positionV relativeFrom="paragraph">
              <wp:posOffset>19685</wp:posOffset>
            </wp:positionV>
            <wp:extent cx="5078095" cy="3808730"/>
            <wp:effectExtent l="0" t="0" r="8255" b="1270"/>
            <wp:wrapNone/>
            <wp:docPr id="1" name="图片 1" descr="8356d06c13a7e0eebd9abe122989f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356d06c13a7e0eebd9abe122989fc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78095" cy="3808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03A1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CB030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A7EE6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55CC1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88808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C060C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6D703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18F64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4D3D5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F8ED8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14309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BF7E6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219710</wp:posOffset>
            </wp:positionH>
            <wp:positionV relativeFrom="paragraph">
              <wp:posOffset>115570</wp:posOffset>
            </wp:positionV>
            <wp:extent cx="5011420" cy="3758565"/>
            <wp:effectExtent l="0" t="0" r="17780" b="13335"/>
            <wp:wrapNone/>
            <wp:docPr id="2" name="图片 2" descr="fa18d7ca11e829fa4801227df9cf7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a18d7ca11e829fa4801227df9cf75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11420" cy="3758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E28E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8472F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F48EF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0E259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B8038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F3371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CAD01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08A93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9CD6E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D32F9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05B2E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248920</wp:posOffset>
            </wp:positionV>
            <wp:extent cx="5253990" cy="3940175"/>
            <wp:effectExtent l="0" t="0" r="3810" b="6985"/>
            <wp:wrapNone/>
            <wp:docPr id="4" name="图片 4" descr="4f476cacb3b69cca3805ae2e80d46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f476cacb3b69cca3805ae2e80d464a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E263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1853E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9404B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FD06A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73C25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E5853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D60FB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01091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5CB0F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C59FE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B0AD1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CD04A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208280</wp:posOffset>
            </wp:positionV>
            <wp:extent cx="5264150" cy="2962910"/>
            <wp:effectExtent l="0" t="0" r="8890" b="8890"/>
            <wp:wrapNone/>
            <wp:docPr id="3" name="图片 3" descr="3abc246eb85067ef2767a8af45ec3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abc246eb85067ef2767a8af45ec32b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435D1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14A15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C5EAF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8F375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66551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649E4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52292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6ED1DB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4F379F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王芳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审核：王嘉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姜明璐</w:t>
      </w:r>
      <w:bookmarkStart w:id="1" w:name="_GoBack"/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bookmarkEnd w:id="1"/>
    </w:p>
    <w:p w14:paraId="1F4B6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1212A2DA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192642F-3A14-4EE5-A5E6-DDAACC3BCA1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FD244C00-936D-4818-B7FF-9029B45333FD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C9E2B519-AE9D-4CE2-B587-9A64DF59EE1C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654DA200-AFA6-4E91-B79B-FA1E8914A80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540F8C07-2742-48EF-B0A6-4A4E8960CBA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361BF0FE-CEAD-4356-9AD2-EA111184C36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E4389"/>
    <w:rsid w:val="06C47189"/>
    <w:rsid w:val="0EAE0E4B"/>
    <w:rsid w:val="0F8202E5"/>
    <w:rsid w:val="14FC0E8D"/>
    <w:rsid w:val="1EF84668"/>
    <w:rsid w:val="208B6932"/>
    <w:rsid w:val="26FC5B0B"/>
    <w:rsid w:val="277A2A21"/>
    <w:rsid w:val="28891DB5"/>
    <w:rsid w:val="38B94D89"/>
    <w:rsid w:val="3EBF3FB6"/>
    <w:rsid w:val="4F767184"/>
    <w:rsid w:val="57BC1E82"/>
    <w:rsid w:val="60695EFD"/>
    <w:rsid w:val="62621BDD"/>
    <w:rsid w:val="639756FF"/>
    <w:rsid w:val="684C2E53"/>
    <w:rsid w:val="7023186C"/>
    <w:rsid w:val="734E6993"/>
    <w:rsid w:val="7D2C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1169</Words>
  <Characters>1187</Characters>
  <Paragraphs>20</Paragraphs>
  <TotalTime>3</TotalTime>
  <ScaleCrop>false</ScaleCrop>
  <LinksUpToDate>false</LinksUpToDate>
  <CharactersWithSpaces>1223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清水果子</cp:lastModifiedBy>
  <dcterms:modified xsi:type="dcterms:W3CDTF">2026-03-17T09:33:42Z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A798BF28BA9249438465957A73DB6D5B_13</vt:lpwstr>
  </property>
</Properties>
</file>