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2025年（第126期）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19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2DA2B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以说促学 以理赋能</w:t>
      </w:r>
    </w:p>
    <w:p w14:paraId="13417EB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——金凤一小数学说理素养展示评比活动（第二期）</w:t>
      </w:r>
    </w:p>
    <w:p w14:paraId="60D23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 xml:space="preserve">为贯彻落实新课标精神，进一步深化课程改革，推动育人方式变革，着力发展学生核心素养，转变师生“教”“学”方式，构建“以学为中心”的生本课堂。激发学生探究数学本质的兴趣，提升逻辑思维能力、语言表达能力，养成有条理、讲道理的思维品质和理性精神，银川市金凤区第一小学于11月19日下午举办“数说精彩 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与理同行”数学说理素养第二期展示评比活动 。经全校各班级初赛后推选出来的学生齐聚赛场，用清晰的表达、严谨的逻辑展现数学思维的独特魅力。</w:t>
      </w:r>
    </w:p>
    <w:p w14:paraId="5F4EA8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同学们的选题多样又极具思考性，有探究数学规律的奥妙，有讲解算理的过程，有解决生活中的数学问题，还有分享解题的妙招。选手们俨然就是“小讲师”，举手投足间有着从容不迫的气度，个个讲得声情并茂，语言精准，富有条理性和严谨性。他们精辟的思考，独特的见解，展现了很强的学习能力和综合运用知识的能力！ 他们的表现也征服了所有观众及评委的心，赢得了阵阵掌声，真不愧是“说理小达人”！</w:t>
      </w:r>
    </w:p>
    <w:p w14:paraId="3D9453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赛后，评委老师们从选手们解读题意的准确性、说理内容的完整性、语言逻辑清晰性和表达感染力、说理形式的多样性等多方面进行公平、公开、公正的评分。经过激烈的角逐，一批“说理小达人”脱颖而出。</w:t>
      </w:r>
    </w:p>
    <w:p w14:paraId="501928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活动最后，李小慧主任对本次说理比赛做了总结。李主任充分肯定每一位选手的出色表现，并鼓励大家在今后的学习中要善于思考、敢于说理。</w:t>
      </w:r>
    </w:p>
    <w:p w14:paraId="1C3371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说理，让思维可见，让思维发声；说理，让思考深入，让数学学习活起来。选手们小小的身体承载着大大的智慧，闪烁着思维的火花。通过此次比赛，同学们成功地获取了通往数学说理大门的钥匙，在今后的教学中，老师们将继续推进说理课堂，让说理成为习惯，鼓励学生做一个爱说理、会说理的“小达人”！</w:t>
      </w:r>
    </w:p>
    <w:p w14:paraId="57097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 w14:paraId="6747A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2745740</wp:posOffset>
            </wp:positionH>
            <wp:positionV relativeFrom="paragraph">
              <wp:posOffset>161290</wp:posOffset>
            </wp:positionV>
            <wp:extent cx="2341880" cy="3090545"/>
            <wp:effectExtent l="9525" t="9525" r="10795" b="24130"/>
            <wp:wrapNone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30905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137160</wp:posOffset>
            </wp:positionV>
            <wp:extent cx="2350135" cy="3084195"/>
            <wp:effectExtent l="9525" t="9525" r="21590" b="11430"/>
            <wp:wrapNone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3084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236845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F0F96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BF6C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435F9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49AA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34AF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473E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4012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3F637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505DA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</w:p>
    <w:p w14:paraId="4EE58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223520</wp:posOffset>
            </wp:positionV>
            <wp:extent cx="5088890" cy="3816985"/>
            <wp:effectExtent l="0" t="0" r="16510" b="12065"/>
            <wp:wrapNone/>
            <wp:docPr id="23" name="图片 23" descr="85491c48c8e3b989fb9803deaaca4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85491c48c8e3b989fb9803deaaca416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8890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6CE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5D0B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97D6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E542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517C1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DD04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CD03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8FA52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7B783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3715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2CF9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193675</wp:posOffset>
            </wp:positionV>
            <wp:extent cx="5121910" cy="3841750"/>
            <wp:effectExtent l="0" t="0" r="2540" b="6350"/>
            <wp:wrapNone/>
            <wp:docPr id="12" name="图片 12" descr="5c0ad5eeb42249859f3661ca0f8a2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c0ad5eeb42249859f3661ca0f8a200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1910" cy="384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274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750C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0A0D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8EA2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54EE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6F04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F39A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A02D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9336C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1EAC2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0B170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BDC3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212725</wp:posOffset>
            </wp:positionV>
            <wp:extent cx="5027930" cy="3770630"/>
            <wp:effectExtent l="0" t="0" r="1270" b="1270"/>
            <wp:wrapNone/>
            <wp:docPr id="21" name="图片 21" descr="b53744ca07f8a30e0cd4e9a2a6637a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b53744ca07f8a30e0cd4e9a2a6637a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793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439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EB69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D9CFD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DC35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FED5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44AC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293E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DAA7F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7485A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971F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6EED4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FF1B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257810</wp:posOffset>
            </wp:positionV>
            <wp:extent cx="4979035" cy="3733800"/>
            <wp:effectExtent l="0" t="0" r="12065" b="0"/>
            <wp:wrapNone/>
            <wp:docPr id="25" name="图片 25" descr="bf8e3a877917479bf59dec2b5598ef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bf8e3a877917479bf59dec2b5598efa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70F5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B8F9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F732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1D261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7EC7A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92653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24D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FB491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678D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C153D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EDF7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90E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308610</wp:posOffset>
            </wp:positionV>
            <wp:extent cx="5234940" cy="3847465"/>
            <wp:effectExtent l="0" t="0" r="3810" b="635"/>
            <wp:wrapNone/>
            <wp:docPr id="27" name="图片 27" descr="cacdab0a57f403f9528f2605cad75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acdab0a57f403f9528f2605cad7595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002E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2127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42FE0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3A32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DE84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 w14:paraId="0560B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48A2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7E92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082D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0994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F5E2C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98EB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张明霞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6943B44-C916-42BB-933B-FE2ACC55807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E52045B3-3755-4619-B6B7-AFCC4FA56C62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6426813A-C39C-4B1A-9CA6-846ED1F96A6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00D47D9-8205-4508-9626-AAE1235FDA9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AC975ADC-43E5-464D-A547-3A9D5863818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E5F6A3D3-B411-4A39-8660-756433370C9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41B77"/>
    <w:rsid w:val="023E4389"/>
    <w:rsid w:val="02A35163"/>
    <w:rsid w:val="06C47189"/>
    <w:rsid w:val="0A3C338D"/>
    <w:rsid w:val="0E796AAB"/>
    <w:rsid w:val="0F8202E5"/>
    <w:rsid w:val="10652FE5"/>
    <w:rsid w:val="1D31169C"/>
    <w:rsid w:val="1EA17A7B"/>
    <w:rsid w:val="20452C91"/>
    <w:rsid w:val="277A2A21"/>
    <w:rsid w:val="28891DB5"/>
    <w:rsid w:val="2F90203A"/>
    <w:rsid w:val="33A8010E"/>
    <w:rsid w:val="3A3C6A5B"/>
    <w:rsid w:val="3C360954"/>
    <w:rsid w:val="3E301A13"/>
    <w:rsid w:val="3E6B5B61"/>
    <w:rsid w:val="3EBF3FB6"/>
    <w:rsid w:val="4B4B2FA2"/>
    <w:rsid w:val="52A35472"/>
    <w:rsid w:val="57BC1E82"/>
    <w:rsid w:val="593908DE"/>
    <w:rsid w:val="605B3830"/>
    <w:rsid w:val="60695EFD"/>
    <w:rsid w:val="61C6117D"/>
    <w:rsid w:val="62621BDD"/>
    <w:rsid w:val="639756FF"/>
    <w:rsid w:val="68362F6E"/>
    <w:rsid w:val="684C2E53"/>
    <w:rsid w:val="70207CAA"/>
    <w:rsid w:val="7023186C"/>
    <w:rsid w:val="721D6B97"/>
    <w:rsid w:val="7224101B"/>
    <w:rsid w:val="75801B52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768</Words>
  <Characters>780</Characters>
  <Paragraphs>20</Paragraphs>
  <TotalTime>7</TotalTime>
  <ScaleCrop>false</ScaleCrop>
  <LinksUpToDate>false</LinksUpToDate>
  <CharactersWithSpaces>823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2025-11-21T08:51:02Z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5FD0779C77EE444F96B0D2706B04A62B_13</vt:lpwstr>
  </property>
</Properties>
</file>