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800DCA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423BCB5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5A72F52E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2025年（第92期）</w:t>
      </w:r>
    </w:p>
    <w:p w14:paraId="1D5594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9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757D124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小标宋简体" w:hAnsi="等线" w:eastAsia="方正小标宋简体" w:cs="Times New Roman"/>
          <w:b/>
          <w:bCs w:val="0"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/>
          <w:bCs w:val="0"/>
          <w:color w:val="auto"/>
          <w:kern w:val="2"/>
          <w:sz w:val="36"/>
          <w:szCs w:val="36"/>
          <w:lang w:val="en-US" w:eastAsia="zh-CN" w:bidi="ar-SA"/>
        </w:rPr>
        <w:t xml:space="preserve"> </w:t>
      </w:r>
      <w:r>
        <w:rPr>
          <w:rFonts w:hint="eastAsia" w:ascii="方正小标宋简体" w:hAnsi="等线" w:eastAsia="方正小标宋简体" w:cs="Times New Roman"/>
          <w:b/>
          <w:bCs w:val="0"/>
          <w:color w:val="auto"/>
          <w:kern w:val="2"/>
          <w:sz w:val="44"/>
          <w:szCs w:val="44"/>
          <w:lang w:val="en-US" w:eastAsia="zh-CN" w:bidi="ar-SA"/>
        </w:rPr>
        <w:t>落实教学常规要求，稳促教学质量提升</w:t>
      </w:r>
    </w:p>
    <w:p w14:paraId="0F016D1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——金凤一小2025-2026学年第一学期数学常规培训</w:t>
      </w:r>
    </w:p>
    <w:p w14:paraId="7BB875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潜心教研勤探索，扎根教学促提升”。新学期伊始，为了帮助老师们更好地明确各项教学常规，保证教学活动的规范性、有效性，推动学校新学期工作的顺利开展。9月3日下午金凤一小数学教研组开展以“务实教学常规，强化教学管理”为主题的教学常规培训，此次培训由分管数学学科主任李小慧主持，全体数学教师参加了培训。</w:t>
      </w:r>
    </w:p>
    <w:p w14:paraId="4B3072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次常规培训从备课、上课、观课、评课、教学反思、作业布置六个基本方面入手，旨在帮助教师全面了解并掌握教学常规要求，规范教学行为，提升教学效率。精准备课，严抓课堂。从课标、教材、教案要求教师结合新课标要求与学生认知水平，撰写“三维目标明确、重难点突出、分层设计清晰”的教案。牢牢把握“个人领悟、集体研究、把握课标、重组资源”的原则，变“教教材”为“用教材”，最终形成具有教师个人风格的教学设计。明确“分层、精炼、反馈及时”的作业要求，作业布置内容要精选，量要适当，形式多样。作业批改做到全批全改、认真仔细，错误作业及时集中讲评，并对教师听课记录次数和记录要求做出了明确规定。</w:t>
      </w:r>
    </w:p>
    <w:p w14:paraId="29ADB8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进一步推行“说学教育”，让学生在说话、交流和表达中，通过自主、合作、探究、体验，提升学生的数学基础学力和数学素养，让“说”融汇贯穿于数学课堂，明确了说学教育的要素、教学目标、数学课堂结构以及小对子建设实施要点。说学教育不仅仅是让学生开口说话，更重要的是通过“说”来激活思维，通过“学”来深化认知，从而培养学生的综合能力和核心素养。</w:t>
      </w:r>
    </w:p>
    <w:p w14:paraId="180BF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教学常规是学校工作的重中之重，是教学工作得以正常开展的根本保证，老师们将在教学工作中严格落实“双减”政策，夯实教学常规工作，提升课堂效率，提升自身教育教学能力，积极落实教学常规，在实干中探索，在探索中创新。</w:t>
      </w:r>
    </w:p>
    <w:p w14:paraId="442FBA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87630</wp:posOffset>
            </wp:positionV>
            <wp:extent cx="5264785" cy="3947160"/>
            <wp:effectExtent l="0" t="0" r="12065" b="15240"/>
            <wp:wrapNone/>
            <wp:docPr id="1" name="图片 1" descr="微信图片_20250905112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5090511214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DEE6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094B5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33B0F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2F47E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75F4C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93987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4D013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5C210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44F70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0F321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9EDC1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F16B7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729A2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32990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17780</wp:posOffset>
            </wp:positionV>
            <wp:extent cx="5264785" cy="3947160"/>
            <wp:effectExtent l="0" t="0" r="12065" b="15240"/>
            <wp:wrapNone/>
            <wp:docPr id="2" name="图片 2" descr="微信图片_20250905112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5090511231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9CDA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3F82B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824BE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D5C40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2D9BB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5CE63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84177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666E4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D62C5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F5592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4F6B04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220980</wp:posOffset>
            </wp:positionV>
            <wp:extent cx="5264150" cy="3947795"/>
            <wp:effectExtent l="0" t="0" r="12700" b="14605"/>
            <wp:wrapNone/>
            <wp:docPr id="3" name="图片 3" descr="微信图片_20250905112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5090511232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947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28F6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5E57C0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E5D73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79014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B8964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35B62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5D7B9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9841F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A9847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87603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F2023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01CF64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68179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65405</wp:posOffset>
            </wp:positionV>
            <wp:extent cx="5264785" cy="3947160"/>
            <wp:effectExtent l="0" t="0" r="12065" b="15240"/>
            <wp:wrapNone/>
            <wp:docPr id="4" name="图片 4" descr="微信图片_20250905112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5090511230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A656A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06918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371C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B836E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1D4DA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66B8F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9EC18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E3C87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A1948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9D21B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65F3C0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259080</wp:posOffset>
            </wp:positionV>
            <wp:extent cx="5264785" cy="3947160"/>
            <wp:effectExtent l="0" t="0" r="12065" b="15240"/>
            <wp:wrapNone/>
            <wp:docPr id="5" name="图片 5" descr="微信图片_20250905112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5090511231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26DD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700977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6F2A6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410B4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DE784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4D3AA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FEF82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DB2B9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59A09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92A4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680C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601FAE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561DB4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65405</wp:posOffset>
            </wp:positionV>
            <wp:extent cx="5266690" cy="3950335"/>
            <wp:effectExtent l="0" t="0" r="10160" b="12065"/>
            <wp:wrapNone/>
            <wp:docPr id="6" name="图片 6" descr="f98f7d3e671de8a87cf766b49113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98f7d3e671de8a87cf766b4911387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8307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8825C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49874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CCA9F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C28FA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6D426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82013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97BE0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D64B7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5568E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3D745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u w:val="single"/>
        </w:rPr>
      </w:pPr>
      <w:bookmarkStart w:id="1" w:name="_GoBack"/>
      <w:bookmarkEnd w:id="1"/>
    </w:p>
    <w:p w14:paraId="378C77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高玲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547009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02B2C037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2203B81-2556-45A6-BF58-36719AC8A85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8576967D-440C-4691-AE84-F7FDAF664D84}"/>
  </w:font>
  <w:font w:name="Microsoft YaHei UI">
    <w:altName w:val="宋体"/>
    <w:panose1 w:val="020B0503020204020204"/>
    <w:charset w:val="86"/>
    <w:family w:val="swiss"/>
    <w:pitch w:val="default"/>
    <w:sig w:usb0="00000000" w:usb1="00000000" w:usb2="00000016" w:usb3="00000000" w:csb0="0004001F" w:csb1="00000000"/>
    <w:embedRegular r:id="rId3" w:fontKey="{A94F41DC-8BFD-430D-A0BE-4FD9D124CADA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1690251F-57B6-49CD-97A5-A9D41232281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15D86815-916C-41AC-B481-3C9E5FD2C676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0699CB8A-319B-4F94-964E-26A5AD121B6E}"/>
  </w:font>
  <w:font w:name="WPSEMBED1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E4389"/>
    <w:rsid w:val="05426CC6"/>
    <w:rsid w:val="06C47189"/>
    <w:rsid w:val="09821387"/>
    <w:rsid w:val="0F8202E5"/>
    <w:rsid w:val="1225284D"/>
    <w:rsid w:val="1BD42BB8"/>
    <w:rsid w:val="20A2075D"/>
    <w:rsid w:val="277A2A21"/>
    <w:rsid w:val="28891DB5"/>
    <w:rsid w:val="2D492AEA"/>
    <w:rsid w:val="37BF1F63"/>
    <w:rsid w:val="3AF908F8"/>
    <w:rsid w:val="3EBF3FB6"/>
    <w:rsid w:val="41981672"/>
    <w:rsid w:val="458D0E81"/>
    <w:rsid w:val="4CDB6E51"/>
    <w:rsid w:val="56917B91"/>
    <w:rsid w:val="57BC1E82"/>
    <w:rsid w:val="60695EFD"/>
    <w:rsid w:val="62621BDD"/>
    <w:rsid w:val="639756FF"/>
    <w:rsid w:val="64AF012E"/>
    <w:rsid w:val="684C2E53"/>
    <w:rsid w:val="7023186C"/>
    <w:rsid w:val="731D44B5"/>
    <w:rsid w:val="7D2C4132"/>
    <w:rsid w:val="7F67566B"/>
    <w:rsid w:val="7FE2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5">
    <w:name w:val="Strong"/>
    <w:qFormat/>
    <w:uiPriority w:val="0"/>
    <w:rPr>
      <w:b/>
    </w:rPr>
  </w:style>
  <w:style w:type="paragraph" w:customStyle="1" w:styleId="6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796</Words>
  <Characters>810</Characters>
  <Paragraphs>20</Paragraphs>
  <TotalTime>62</TotalTime>
  <ScaleCrop>false</ScaleCrop>
  <LinksUpToDate>false</LinksUpToDate>
  <CharactersWithSpaces>846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cp:lastPrinted>2025-09-05T05:07:00Z</cp:lastPrinted>
  <dcterms:modified xsi:type="dcterms:W3CDTF">2025-09-08T09:58:00Z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eyJoZGlkIjoiNDcwZTMyZWJkODE1NjFkOTE2ZjQ4YmQ0YmQ2NGI2MTAiLCJ1c2VySWQiOiI0ODI5NDg3MTIifQ==</vt:lpwstr>
  </property>
  <property fmtid="{D5CDD505-2E9C-101B-9397-08002B2CF9AE}" pid="4" name="ICV">
    <vt:lpwstr>6DEA94FCBC224050B6D53D241649B0A2_13</vt:lpwstr>
  </property>
</Properties>
</file>