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731E7C">
      <w:pPr>
        <w:spacing w:before="0" w:beforeLines="0" w:afterLines="0" w:line="185" w:lineRule="auto"/>
        <w:ind w:firstLine="0" w:firstLineChars="0"/>
        <w:rPr>
          <w:rFonts w:hint="eastAsia" w:ascii="黑体" w:hAnsi="黑体" w:eastAsia="黑体" w:cs="黑体"/>
          <w:spacing w:val="-8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pacing w:val="-15"/>
          <w:sz w:val="30"/>
          <w:szCs w:val="30"/>
        </w:rPr>
        <w:t>附件</w:t>
      </w:r>
      <w:r>
        <w:rPr>
          <w:rFonts w:hint="eastAsia" w:ascii="黑体" w:hAnsi="黑体" w:eastAsia="黑体" w:cs="黑体"/>
          <w:spacing w:val="-52"/>
          <w:sz w:val="30"/>
          <w:szCs w:val="30"/>
          <w:lang w:val="en-US" w:eastAsia="zh-CN"/>
        </w:rPr>
        <w:t>2</w:t>
      </w:r>
    </w:p>
    <w:p w14:paraId="401203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97" w:beforeLines="0" w:afterLines="0" w:line="720" w:lineRule="exact"/>
        <w:ind w:firstLine="608"/>
        <w:jc w:val="center"/>
        <w:textAlignment w:val="auto"/>
        <w:rPr>
          <w:rFonts w:hint="eastAsia" w:ascii="黑体" w:hAnsi="黑体" w:eastAsia="黑体" w:cs="黑体"/>
          <w:spacing w:val="-8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-8"/>
          <w:sz w:val="44"/>
          <w:szCs w:val="44"/>
        </w:rPr>
        <w:t>宁夏中小学智慧校园星级</w:t>
      </w:r>
      <w:r>
        <w:rPr>
          <w:rFonts w:hint="eastAsia" w:ascii="方正小标宋_GBK" w:hAnsi="方正小标宋_GBK" w:eastAsia="方正小标宋_GBK" w:cs="方正小标宋_GBK"/>
          <w:spacing w:val="-8"/>
          <w:sz w:val="44"/>
          <w:szCs w:val="44"/>
          <w:lang w:eastAsia="zh-CN"/>
        </w:rPr>
        <w:t>认定</w:t>
      </w:r>
      <w:r>
        <w:rPr>
          <w:rFonts w:hint="eastAsia" w:ascii="方正小标宋_GBK" w:hAnsi="方正小标宋_GBK" w:eastAsia="方正小标宋_GBK" w:cs="方正小标宋_GBK"/>
          <w:spacing w:val="-8"/>
          <w:sz w:val="44"/>
          <w:szCs w:val="44"/>
        </w:rPr>
        <w:t>表</w:t>
      </w:r>
    </w:p>
    <w:p w14:paraId="5C08B6F0">
      <w:pPr>
        <w:spacing w:beforeLines="0" w:afterLines="0" w:line="64" w:lineRule="exact"/>
        <w:ind w:firstLine="640"/>
        <w:rPr>
          <w:rFonts w:hint="default"/>
          <w:sz w:val="32"/>
          <w:szCs w:val="24"/>
        </w:rPr>
      </w:pPr>
    </w:p>
    <w:tbl>
      <w:tblPr>
        <w:tblStyle w:val="2"/>
        <w:tblW w:w="4999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30"/>
        <w:gridCol w:w="2094"/>
        <w:gridCol w:w="1179"/>
        <w:gridCol w:w="1405"/>
        <w:gridCol w:w="1373"/>
        <w:gridCol w:w="1368"/>
      </w:tblGrid>
      <w:tr w14:paraId="07CDF0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80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10B58B1C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>学校名称</w:t>
            </w: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0DE38E54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8"/>
              </w:rPr>
            </w:pPr>
          </w:p>
        </w:tc>
        <w:tc>
          <w:tcPr>
            <w:tcW w:w="2341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3A8803D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 xml:space="preserve">□ 未定级 （首次申报） </w:t>
            </w:r>
          </w:p>
          <w:p w14:paraId="745D3B2A">
            <w:pPr>
              <w:spacing w:beforeLines="0" w:afterLines="0" w:line="240" w:lineRule="auto"/>
              <w:ind w:left="0" w:leftChars="0" w:firstLine="859" w:firstLineChars="387"/>
              <w:jc w:val="both"/>
              <w:rPr>
                <w:rFonts w:hint="eastAsia" w:ascii="黑体" w:hAnsi="黑体" w:eastAsia="黑体" w:cs="黑体"/>
                <w:b w:val="0"/>
                <w:bCs w:val="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>□ 已获星级：</w:t>
            </w: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 xml:space="preserve">星 </w:t>
            </w:r>
          </w:p>
        </w:tc>
      </w:tr>
      <w:tr w14:paraId="3F23A3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80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52F01F38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>联系人</w:t>
            </w:r>
          </w:p>
        </w:tc>
        <w:tc>
          <w:tcPr>
            <w:tcW w:w="11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3F993B1D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8"/>
              </w:rPr>
            </w:pPr>
          </w:p>
        </w:tc>
        <w:tc>
          <w:tcPr>
            <w:tcW w:w="66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38C67C93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9"/>
                <w:sz w:val="24"/>
                <w:szCs w:val="28"/>
              </w:rPr>
              <w:t>联系方式</w:t>
            </w:r>
          </w:p>
        </w:tc>
        <w:tc>
          <w:tcPr>
            <w:tcW w:w="2341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39744DF4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8"/>
              </w:rPr>
            </w:pPr>
          </w:p>
        </w:tc>
      </w:tr>
      <w:tr w14:paraId="7E3503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0FDD101B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  <w:t>评</w:t>
            </w:r>
          </w:p>
          <w:p w14:paraId="7E952522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  <w:t>估</w:t>
            </w:r>
          </w:p>
          <w:p w14:paraId="5B8F3A0C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  <w:t>结</w:t>
            </w:r>
          </w:p>
          <w:p w14:paraId="610A5347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8"/>
              </w:rPr>
              <w:t>果</w:t>
            </w: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54689D43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  <w:lang w:eastAsia="zh-CN"/>
              </w:rPr>
              <w:t>认定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项目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1694FED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学校自评</w:t>
            </w:r>
          </w:p>
          <w:p w14:paraId="7B025349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得分</w:t>
            </w: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A4A60AF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教育局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  <w:lang w:eastAsia="zh-CN"/>
              </w:rPr>
              <w:t>认定</w:t>
            </w:r>
          </w:p>
          <w:p w14:paraId="39B420F0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得分</w:t>
            </w: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09195BA3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教育厅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  <w:lang w:eastAsia="zh-CN"/>
              </w:rPr>
              <w:t>认定</w:t>
            </w:r>
          </w:p>
          <w:p w14:paraId="507C4543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8"/>
              </w:rPr>
              <w:t>得分</w:t>
            </w:r>
          </w:p>
        </w:tc>
      </w:tr>
      <w:tr w14:paraId="53B6B7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052C488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1D67061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一、基础设施（1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4FAEA7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E8E08A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75C1FB2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3F5499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ACF777C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6EABFCB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二、数字资源（15分）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C114F3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B23BC31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06A60B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25C575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BE45755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7C2AAD2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三、应用融合（4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F2264F2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65BCD9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E97869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191DAD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00A17C4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5DDF606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四、师生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数字素养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（1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9B17F3C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8C3D0F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EBA868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599571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7A739CDC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17D3A562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五、保障体系（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25E14E8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DCDACF4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3EC16FF1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2A38D8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7CD26AB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73B5961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六、示范成果（10分）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4D77824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5A7ED23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3FCBD4F8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3257B4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AA8FB25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ADF1DE5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  <w:lang w:val="en-US" w:eastAsia="zh-CN"/>
              </w:rPr>
              <w:t>七、表彰奖励（5分）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FE5A28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FFEE29E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1DCCF7B4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58305F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808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6E918E9D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32"/>
                <w:szCs w:val="24"/>
              </w:rPr>
            </w:pPr>
          </w:p>
        </w:tc>
        <w:tc>
          <w:tcPr>
            <w:tcW w:w="184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25EC5A57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合计</w:t>
            </w:r>
          </w:p>
        </w:tc>
        <w:tc>
          <w:tcPr>
            <w:tcW w:w="79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EA0967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29D8539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  <w:tc>
          <w:tcPr>
            <w:tcW w:w="77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center"/>
          </w:tcPr>
          <w:p w14:paraId="469E57DF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z w:val="21"/>
                <w:szCs w:val="24"/>
              </w:rPr>
            </w:pPr>
          </w:p>
        </w:tc>
      </w:tr>
      <w:tr w14:paraId="3A6333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4" w:hRule="atLeast"/>
          <w:jc w:val="center"/>
        </w:trPr>
        <w:tc>
          <w:tcPr>
            <w:tcW w:w="5000" w:type="pct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1048B12E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申报星级：</w:t>
            </w:r>
          </w:p>
          <w:p w14:paraId="422DFBF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</w:p>
          <w:p w14:paraId="5DAE13B5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 xml:space="preserve">                                  </w:t>
            </w:r>
          </w:p>
          <w:p w14:paraId="56BF69D0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 xml:space="preserve">                                                                          学</w:t>
            </w:r>
            <w:r>
              <w:rPr>
                <w:rFonts w:hint="eastAsia" w:ascii="仿宋_GB2312" w:hAnsi="仿宋_GB2312" w:cs="仿宋_GB2312"/>
                <w:spacing w:val="-18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校（</w:t>
            </w: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>）</w:t>
            </w:r>
          </w:p>
          <w:p w14:paraId="05C8EB30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 xml:space="preserve">                                                                          年     月    日</w:t>
            </w:r>
          </w:p>
        </w:tc>
      </w:tr>
      <w:tr w14:paraId="26E202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0" w:hRule="atLeast"/>
          <w:jc w:val="center"/>
        </w:trPr>
        <w:tc>
          <w:tcPr>
            <w:tcW w:w="5000" w:type="pct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46C4D484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市、县（区）教育局</w:t>
            </w:r>
            <w:r>
              <w:rPr>
                <w:rFonts w:hint="eastAsia" w:ascii="仿宋_GB2312" w:hAnsi="仿宋_GB2312" w:cs="仿宋_GB2312"/>
                <w:spacing w:val="-12"/>
                <w:sz w:val="24"/>
                <w:szCs w:val="24"/>
                <w:lang w:eastAsia="zh-CN"/>
              </w:rPr>
              <w:t>认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定星级：</w:t>
            </w:r>
          </w:p>
          <w:p w14:paraId="0ABD8427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                                 </w:t>
            </w:r>
          </w:p>
          <w:p w14:paraId="2FAD0C77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eastAsia="zh-CN"/>
              </w:rPr>
              <w:t>认定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专家签字：</w:t>
            </w:r>
          </w:p>
          <w:p w14:paraId="3FD2E5D2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               </w:t>
            </w:r>
          </w:p>
          <w:p w14:paraId="5CCF1EFB">
            <w:pPr>
              <w:spacing w:beforeLines="0" w:afterLines="0" w:line="240" w:lineRule="auto"/>
              <w:ind w:firstLine="0" w:firstLineChars="0"/>
              <w:jc w:val="right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市、县（区）教育局（</w:t>
            </w: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）    </w:t>
            </w:r>
          </w:p>
          <w:p w14:paraId="79DD8115"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                                                                 年    月   日</w:t>
            </w:r>
          </w:p>
        </w:tc>
      </w:tr>
      <w:tr w14:paraId="0B7EF9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5" w:hRule="atLeast"/>
          <w:jc w:val="center"/>
        </w:trPr>
        <w:tc>
          <w:tcPr>
            <w:tcW w:w="5000" w:type="pct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7D7EFE30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自治区教育厅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eastAsia="zh-CN"/>
              </w:rPr>
              <w:t>认定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星级：</w:t>
            </w:r>
          </w:p>
          <w:p w14:paraId="20239D3C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  <w:t xml:space="preserve">                                  </w:t>
            </w:r>
          </w:p>
          <w:p w14:paraId="002B463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eastAsia="zh-CN"/>
              </w:rPr>
              <w:t>认定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专家签字：</w:t>
            </w:r>
          </w:p>
          <w:p w14:paraId="12D351A6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               </w:t>
            </w:r>
          </w:p>
          <w:p w14:paraId="0DB28C63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eastAsia="zh-CN"/>
              </w:rPr>
              <w:t>自治区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教育厅（盖章）</w:t>
            </w:r>
          </w:p>
          <w:p w14:paraId="4C0A22F7">
            <w:pPr>
              <w:spacing w:beforeLines="0" w:afterLines="0" w:line="240" w:lineRule="auto"/>
              <w:ind w:firstLine="0" w:firstLineChars="0"/>
              <w:rPr>
                <w:rFonts w:hint="eastAsia"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 xml:space="preserve"> 年    月   日</w:t>
            </w:r>
          </w:p>
        </w:tc>
      </w:tr>
    </w:tbl>
    <w:p w14:paraId="17A6E5FC">
      <w:pPr>
        <w:adjustRightInd w:val="0"/>
        <w:snapToGrid w:val="0"/>
        <w:spacing w:beforeLines="0" w:afterLines="0"/>
        <w:ind w:firstLine="444"/>
        <w:rPr>
          <w:rFonts w:hint="eastAsia" w:ascii="迷你简粗仿宋" w:hAnsi="迷你简粗仿宋" w:eastAsia="迷你简粗仿宋" w:cs="迷你简粗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9"/>
          <w:sz w:val="24"/>
          <w:szCs w:val="24"/>
        </w:rPr>
        <w:t>备注：本表一式三份，教育厅、教育局、学校各执1份。</w:t>
      </w:r>
    </w:p>
    <w:p w14:paraId="54FC2838">
      <w:bookmarkStart w:id="0" w:name="_GoBack"/>
      <w:bookmarkEnd w:id="0"/>
    </w:p>
    <w:sectPr>
      <w:pgSz w:w="11906" w:h="16838"/>
      <w:pgMar w:top="1417" w:right="1474" w:bottom="1417" w:left="1587" w:header="851" w:footer="141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迷你简粗仿宋">
    <w:altName w:val="方正仿宋_GBK"/>
    <w:panose1 w:val="02010604000101010101"/>
    <w:charset w:val="86"/>
    <w:family w:val="auto"/>
    <w:pitch w:val="default"/>
    <w:sig w:usb0="00000000" w:usb1="00000000" w:usb2="00000002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5170D7"/>
    <w:rsid w:val="235170D7"/>
    <w:rsid w:val="6ED9DBC7"/>
    <w:rsid w:val="7CE4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2025-09-01T09:03:00Z</dcterms:created>
  <dc:creator>Sean</dc:creator>
  <cp:lastModifiedBy>　Zhang______文゜</cp:lastModifiedBy>
  <dcterms:modified xsi:type="dcterms:W3CDTF">2025-09-04T10:44:41Z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86A9B021D2AE4F8BAED31640FCE31807_11</vt:lpwstr>
  </property>
  <property fmtid="{D5CDD505-2E9C-101B-9397-08002B2CF9AE}" pid="4" name="KSOTemplateDocerSaveRecord">
    <vt:lpwstr>eyJoZGlkIjoiNDlhYzhmOTQ0NGY4MGVhMDNkYjBlODhjYjQwOGZkOWUiLCJ1c2VySWQiOiIzMTE3ODE5MDIifQ==</vt:lpwstr>
  </property>
</Properties>
</file>