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shd w:val="clear" w:fill="FFFFFF"/>
          <w:lang w:val="en-US" w:eastAsia="zh-CN"/>
        </w:rPr>
        <w:t>教学成果类交流展示项目规则</w:t>
      </w:r>
    </w:p>
    <w:p>
      <w:pPr>
        <w:ind w:left="0" w:leftChars="0" w:firstLine="0" w:firstLineChars="0"/>
        <w:jc w:val="center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近年来，我区各校立足课堂，结合特色课程、学生社团或兴趣小组等多种形式，开设了</w:t>
      </w:r>
      <w:r>
        <w:rPr>
          <w:rFonts w:hint="eastAsia"/>
          <w:lang w:val="en-US" w:eastAsia="zh-CN"/>
        </w:rPr>
        <w:t>机器人搭建、创客、趣味编程等科技创新类课程，得到了广大学生的喜爱，切实提升了学生的创新思维和实践能力，</w:t>
      </w:r>
      <w:r>
        <w:rPr>
          <w:rFonts w:hint="eastAsia"/>
          <w:shd w:val="clear" w:fill="FFFFFF"/>
          <w:lang w:val="en-US" w:eastAsia="zh-CN"/>
        </w:rPr>
        <w:t>成为培养学生科学素养、信息素养和创新素养的重要途径。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/>
          <w:shd w:val="clear" w:fill="FFFFFF"/>
          <w:lang w:val="en-US" w:eastAsia="zh-CN"/>
        </w:rPr>
      </w:pPr>
      <w:r>
        <w:rPr>
          <w:rFonts w:hint="eastAsia"/>
          <w:shd w:val="clear" w:fill="FFFFFF"/>
          <w:lang w:val="en-US" w:eastAsia="zh-CN"/>
        </w:rPr>
        <w:t>为践行立德树人根本任务，切实在教育“双减”中做好科学教育加法，展现我区科技创新教育工作成效，加强优质数字资源的建设和共享，特设教学成果类交流展示活动。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一、参与对象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全区中小学校、中等职业学校和幼儿园。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二、项目类别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围绕科技创新、信息素养提升教育教学活动，分整体展示和单项展示两组，要求如下：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整体展示：展示学校不同年级、多个课程的典型经验和成熟做法，参与展示的团队成员不超过8人。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单项展示：展示学校在某个年级或某项课程实施过程中的典型经验和成熟做法，参与展示的团队成员不超过3人。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整体展示与单项展示分组评审。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三、展示内容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（一）顶层规划：含学校基本情况、</w:t>
      </w:r>
      <w:r>
        <w:rPr>
          <w:rFonts w:hint="eastAsia"/>
          <w:lang w:val="en-US" w:eastAsia="zh-CN"/>
        </w:rPr>
        <w:t>整体框架、特色定位、课程体系、空间建设、经费投入、师资配备、组织实施、评价激励、所获荣誉等内容。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（二）器材配置：含教室的建设定位、器材的选配、备件的数量、区域的划分、器材的摆放、采购的经费等内容。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（三）文化氛围：含环境装修、宣传海报、宣传标语、科普知识、科普读物、数字空间建设等内容。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（四）课程资源：含课件、教学设计、校本教材、教学案例、学生作品等内容，此项内容为重点内容。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（五）师资培训：包含专题讲座、课题成果、论文发表等内容。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（六）教育评价：从过程评价、结果评价、增值评价和综合评价四个维度的具体做法，鼓励利用信息技术，提高教育评价的科学性、专业性、客观性的具体实践。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四、参展方式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遴选优秀学校参加2024年全区现场活动（石嘴山市）展演。提供场地、电源、桌椅，参展学校需要提前做好参展方案、搭建展板、布置场地、摆放展示作品，安排人员做好当天的展示讲解</w:t>
      </w:r>
      <w:bookmarkStart w:id="0" w:name="_GoBack"/>
      <w:bookmarkEnd w:id="0"/>
      <w:r>
        <w:rPr>
          <w:rFonts w:hint="eastAsia" w:hAnsi="宋体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服务。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iODVjMmI4ZmJkNTU3MDMwM2FmZDY2OTQwZTc1OGMifQ=="/>
  </w:docVars>
  <w:rsids>
    <w:rsidRoot w:val="0F356403"/>
    <w:rsid w:val="04224C90"/>
    <w:rsid w:val="05284B01"/>
    <w:rsid w:val="0F356403"/>
    <w:rsid w:val="10EF3707"/>
    <w:rsid w:val="22431452"/>
    <w:rsid w:val="2789155A"/>
    <w:rsid w:val="3424377D"/>
    <w:rsid w:val="37542311"/>
    <w:rsid w:val="44E4041B"/>
    <w:rsid w:val="4B562725"/>
    <w:rsid w:val="4FB1539E"/>
    <w:rsid w:val="501778F7"/>
    <w:rsid w:val="519D4935"/>
    <w:rsid w:val="58FA6008"/>
    <w:rsid w:val="5C1A29AA"/>
    <w:rsid w:val="5F3D2128"/>
    <w:rsid w:val="6141185E"/>
    <w:rsid w:val="6B190270"/>
    <w:rsid w:val="73B41992"/>
    <w:rsid w:val="76B63116"/>
    <w:rsid w:val="7E3C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outlineLvl w:val="0"/>
    </w:pPr>
    <w:rPr>
      <w:rFonts w:ascii="方正小标宋简体" w:hAnsi="方正小标宋简体" w:eastAsia="方正小标宋简体"/>
      <w:b w:val="0"/>
      <w:kern w:val="44"/>
      <w:sz w:val="44"/>
    </w:rPr>
  </w:style>
  <w:style w:type="paragraph" w:styleId="4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autoRedefine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customStyle="1" w:styleId="7">
    <w:name w:val="font21"/>
    <w:basedOn w:val="6"/>
    <w:autoRedefine/>
    <w:qFormat/>
    <w:uiPriority w:val="0"/>
    <w:rPr>
      <w:rFonts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2024-01-25T01:33:00Z</dcterms:created>
  <dc:creator>徐永慧</dc:creator>
  <cp:lastModifiedBy>徐永慧</cp:lastModifiedBy>
  <cp:lastPrinted>2024-01-30T01:04:00Z</cp:lastPrinted>
  <dcterms:modified xsi:type="dcterms:W3CDTF">2024-02-20T03:11:09Z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587231E2D56943A2A0C6410138FE77E2_11</vt:lpwstr>
  </property>
</Properties>
</file>