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val="0"/>
        <w:autoSpaceDN w:val="0"/>
        <w:bidi w:val="0"/>
        <w:adjustRightInd/>
        <w:snapToGrid/>
        <w:spacing w:before="0" w:after="313" w:afterLines="100" w:line="523" w:lineRule="exact"/>
        <w:ind w:left="0" w:right="0" w:firstLine="0"/>
        <w:jc w:val="center"/>
        <w:textAlignment w:val="auto"/>
        <w:rPr>
          <w:rFonts w:hint="eastAsia" w:ascii="方正小标宋简体" w:hAnsi="方正小标宋简体" w:eastAsia="方正小标宋简体" w:cs="方正小标宋简体"/>
          <w:color w:val="000000"/>
          <w:spacing w:val="0"/>
          <w:sz w:val="36"/>
          <w:szCs w:val="20"/>
          <w:lang w:val="en-US" w:eastAsia="zh-CN"/>
        </w:rPr>
      </w:pPr>
      <w:r>
        <w:rPr>
          <w:rFonts w:hint="eastAsia" w:ascii="方正小标宋简体" w:hAnsi="方正小标宋简体" w:eastAsia="方正小标宋简体" w:cs="方正小标宋简体"/>
          <w:color w:val="000000"/>
          <w:spacing w:val="0"/>
          <w:sz w:val="36"/>
          <w:szCs w:val="20"/>
        </w:rPr>
        <w:t>“极限射门”活动</w:t>
      </w:r>
      <w:r>
        <w:rPr>
          <w:rFonts w:hint="eastAsia" w:ascii="方正小标宋简体" w:hAnsi="方正小标宋简体" w:eastAsia="方正小标宋简体" w:cs="方正小标宋简体"/>
          <w:color w:val="000000"/>
          <w:spacing w:val="0"/>
          <w:sz w:val="36"/>
          <w:szCs w:val="20"/>
          <w:lang w:val="en-US" w:eastAsia="zh-CN"/>
        </w:rPr>
        <w:t>要求</w:t>
      </w:r>
    </w:p>
    <w:p>
      <w:pPr>
        <w:keepNext w:val="0"/>
        <w:keepLines w:val="0"/>
        <w:pageBreakBefore w:val="0"/>
        <w:widowControl w:val="0"/>
        <w:kinsoku w:val="0"/>
        <w:wordWrap/>
        <w:overflowPunct/>
        <w:topLinePunct w:val="0"/>
        <w:autoSpaceDE w:val="0"/>
        <w:autoSpaceDN w:val="0"/>
        <w:bidi w:val="0"/>
        <w:adjustRightInd w:val="0"/>
        <w:snapToGrid w:val="0"/>
        <w:spacing w:before="0" w:after="0" w:line="560" w:lineRule="exact"/>
        <w:ind w:left="0" w:firstLine="640" w:firstLineChars="200"/>
        <w:jc w:val="both"/>
        <w:textAlignment w:val="baseline"/>
        <w:rPr>
          <w:rFonts w:hint="eastAsia" w:ascii="黑体" w:hAnsi="黑体" w:eastAsia="黑体" w:cs="黑体"/>
          <w:spacing w:val="0"/>
          <w:sz w:val="32"/>
          <w:szCs w:val="32"/>
          <w:lang w:eastAsia="zh-CN"/>
        </w:rPr>
      </w:pPr>
      <w:r>
        <w:rPr>
          <w:rFonts w:hint="eastAsia" w:ascii="黑体" w:hAnsi="黑体" w:eastAsia="黑体" w:cs="黑体"/>
          <w:spacing w:val="0"/>
          <w:sz w:val="32"/>
          <w:szCs w:val="32"/>
          <w:lang w:eastAsia="zh-CN"/>
        </w:rPr>
        <w:t>一、场地模型</w:t>
      </w:r>
    </w:p>
    <w:p>
      <w:pPr>
        <w:keepNext w:val="0"/>
        <w:keepLines w:val="0"/>
        <w:pageBreakBefore w:val="0"/>
        <w:widowControl w:val="0"/>
        <w:wordWrap/>
        <w:overflowPunct/>
        <w:topLinePunct w:val="0"/>
        <w:autoSpaceDE w:val="0"/>
        <w:autoSpaceDN w:val="0"/>
        <w:bidi w:val="0"/>
        <w:spacing w:before="0" w:after="0" w:line="240" w:lineRule="auto"/>
        <w:ind w:left="0" w:right="0" w:firstLine="0"/>
        <w:jc w:val="center"/>
        <w:rPr>
          <w:rFonts w:ascii="HRTIHU+SimHei" w:hAnsi="HRTIHU+SimHei" w:cs="HRTIHU+SimHei"/>
          <w:color w:val="000000"/>
          <w:spacing w:val="0"/>
          <w:sz w:val="32"/>
        </w:rPr>
      </w:pPr>
      <w:r>
        <w:rPr>
          <w:rFonts w:hint="eastAsia" w:ascii="仿宋" w:hAnsi="仿宋" w:eastAsia="仿宋" w:cs="仿宋"/>
          <w:spacing w:val="0"/>
          <w:sz w:val="32"/>
          <w:szCs w:val="32"/>
          <w:lang w:eastAsia="zh-CN"/>
        </w:rPr>
        <w:drawing>
          <wp:inline distT="0" distB="0" distL="114300" distR="114300">
            <wp:extent cx="5298440" cy="2554605"/>
            <wp:effectExtent l="0" t="0" r="16510" b="17145"/>
            <wp:docPr id="1" name="_x00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_x00000"/>
                    <pic:cNvPicPr>
                      <a:picLocks noChangeAspect="1"/>
                    </pic:cNvPicPr>
                  </pic:nvPicPr>
                  <pic:blipFill>
                    <a:blip r:embed="rId6">
                      <a:lum contrast="12000"/>
                    </a:blip>
                    <a:stretch>
                      <a:fillRect/>
                    </a:stretch>
                  </pic:blipFill>
                  <pic:spPr>
                    <a:xfrm>
                      <a:off x="0" y="0"/>
                      <a:ext cx="5298440" cy="2554605"/>
                    </a:xfrm>
                    <a:prstGeom prst="rect">
                      <a:avLst/>
                    </a:prstGeom>
                    <a:noFill/>
                    <a:ln w="9525">
                      <a:noFill/>
                    </a:ln>
                  </pic:spPr>
                </pic:pic>
              </a:graphicData>
            </a:graphic>
          </wp:inline>
        </w:drawing>
      </w:r>
    </w:p>
    <w:p>
      <w:pPr>
        <w:keepNext w:val="0"/>
        <w:keepLines w:val="0"/>
        <w:pageBreakBefore w:val="0"/>
        <w:widowControl w:val="0"/>
        <w:kinsoku w:val="0"/>
        <w:wordWrap/>
        <w:overflowPunct/>
        <w:topLinePunct w:val="0"/>
        <w:autoSpaceDE w:val="0"/>
        <w:autoSpaceDN w:val="0"/>
        <w:bidi w:val="0"/>
        <w:adjustRightInd w:val="0"/>
        <w:snapToGrid w:val="0"/>
        <w:spacing w:before="0" w:after="0" w:line="560" w:lineRule="exact"/>
        <w:ind w:left="0" w:firstLine="640" w:firstLineChars="200"/>
        <w:jc w:val="both"/>
        <w:textAlignment w:val="baseline"/>
        <w:rPr>
          <w:rFonts w:hint="eastAsia" w:ascii="仿宋_GB2312" w:hAnsi="仿宋_GB2312" w:eastAsia="仿宋_GB2312" w:cs="仿宋_GB2312"/>
          <w:spacing w:val="0"/>
          <w:sz w:val="32"/>
          <w:szCs w:val="32"/>
          <w:lang w:eastAsia="zh-CN"/>
        </w:rPr>
      </w:pPr>
      <w:r>
        <w:rPr>
          <w:rFonts w:hint="eastAsia" w:ascii="仿宋_GB2312" w:hAnsi="仿宋_GB2312" w:eastAsia="仿宋_GB2312" w:cs="仿宋_GB2312"/>
          <w:spacing w:val="0"/>
          <w:sz w:val="32"/>
          <w:szCs w:val="32"/>
          <w:lang w:eastAsia="zh-CN"/>
        </w:rPr>
        <w:t>1.场地上有发射区、回收区、电脑放置区、仓库和得分区；</w:t>
      </w:r>
    </w:p>
    <w:p>
      <w:pPr>
        <w:keepNext w:val="0"/>
        <w:keepLines w:val="0"/>
        <w:pageBreakBefore w:val="0"/>
        <w:widowControl w:val="0"/>
        <w:kinsoku w:val="0"/>
        <w:wordWrap/>
        <w:overflowPunct/>
        <w:topLinePunct w:val="0"/>
        <w:autoSpaceDE w:val="0"/>
        <w:autoSpaceDN w:val="0"/>
        <w:bidi w:val="0"/>
        <w:adjustRightInd w:val="0"/>
        <w:snapToGrid w:val="0"/>
        <w:spacing w:before="0" w:after="0" w:line="560" w:lineRule="exact"/>
        <w:ind w:left="0" w:firstLine="640" w:firstLineChars="200"/>
        <w:jc w:val="both"/>
        <w:textAlignment w:val="baseline"/>
        <w:rPr>
          <w:rFonts w:hint="eastAsia" w:ascii="仿宋_GB2312" w:hAnsi="仿宋_GB2312" w:eastAsia="仿宋_GB2312" w:cs="仿宋_GB2312"/>
          <w:spacing w:val="0"/>
          <w:sz w:val="32"/>
          <w:szCs w:val="32"/>
          <w:lang w:eastAsia="zh-CN"/>
        </w:rPr>
      </w:pPr>
      <w:r>
        <w:rPr>
          <w:rFonts w:hint="eastAsia" w:ascii="仿宋_GB2312" w:hAnsi="仿宋_GB2312" w:eastAsia="仿宋_GB2312" w:cs="仿宋_GB2312"/>
          <w:spacing w:val="0"/>
          <w:sz w:val="32"/>
          <w:szCs w:val="32"/>
          <w:lang w:eastAsia="zh-CN"/>
        </w:rPr>
        <w:t>2.发射区为40cm×25cm的长方形；</w:t>
      </w:r>
    </w:p>
    <w:p>
      <w:pPr>
        <w:keepNext w:val="0"/>
        <w:keepLines w:val="0"/>
        <w:pageBreakBefore w:val="0"/>
        <w:widowControl w:val="0"/>
        <w:kinsoku w:val="0"/>
        <w:wordWrap/>
        <w:overflowPunct/>
        <w:topLinePunct w:val="0"/>
        <w:autoSpaceDE w:val="0"/>
        <w:autoSpaceDN w:val="0"/>
        <w:bidi w:val="0"/>
        <w:adjustRightInd w:val="0"/>
        <w:snapToGrid w:val="0"/>
        <w:spacing w:before="0" w:after="0" w:line="560" w:lineRule="exact"/>
        <w:ind w:left="0" w:firstLine="640" w:firstLineChars="200"/>
        <w:jc w:val="both"/>
        <w:textAlignment w:val="baseline"/>
        <w:rPr>
          <w:rFonts w:hint="eastAsia" w:ascii="仿宋_GB2312" w:hAnsi="仿宋_GB2312" w:eastAsia="仿宋_GB2312" w:cs="仿宋_GB2312"/>
          <w:spacing w:val="0"/>
          <w:sz w:val="32"/>
          <w:szCs w:val="32"/>
          <w:lang w:eastAsia="zh-CN"/>
        </w:rPr>
      </w:pPr>
      <w:r>
        <w:rPr>
          <w:rFonts w:hint="eastAsia" w:ascii="仿宋_GB2312" w:hAnsi="仿宋_GB2312" w:eastAsia="仿宋_GB2312" w:cs="仿宋_GB2312"/>
          <w:spacing w:val="0"/>
          <w:sz w:val="32"/>
          <w:szCs w:val="32"/>
          <w:lang w:eastAsia="zh-CN"/>
        </w:rPr>
        <w:t>3.机器人直接放置在发射区，但是</w:t>
      </w:r>
      <w:r>
        <w:rPr>
          <w:rFonts w:hint="eastAsia" w:ascii="仿宋_GB2312" w:hAnsi="仿宋_GB2312" w:eastAsia="仿宋_GB2312" w:cs="仿宋_GB2312"/>
          <w:spacing w:val="0"/>
          <w:sz w:val="32"/>
          <w:szCs w:val="32"/>
          <w:lang w:val="en-US" w:eastAsia="zh-CN"/>
        </w:rPr>
        <w:t>活动</w:t>
      </w:r>
      <w:r>
        <w:rPr>
          <w:rFonts w:hint="eastAsia" w:ascii="仿宋_GB2312" w:hAnsi="仿宋_GB2312" w:eastAsia="仿宋_GB2312" w:cs="仿宋_GB2312"/>
          <w:spacing w:val="0"/>
          <w:sz w:val="32"/>
          <w:szCs w:val="32"/>
          <w:lang w:eastAsia="zh-CN"/>
        </w:rPr>
        <w:t>过程中机器人不能超出发射区范围；</w:t>
      </w:r>
    </w:p>
    <w:p>
      <w:pPr>
        <w:keepNext w:val="0"/>
        <w:keepLines w:val="0"/>
        <w:pageBreakBefore w:val="0"/>
        <w:widowControl w:val="0"/>
        <w:kinsoku w:val="0"/>
        <w:wordWrap/>
        <w:overflowPunct/>
        <w:topLinePunct w:val="0"/>
        <w:autoSpaceDE w:val="0"/>
        <w:autoSpaceDN w:val="0"/>
        <w:bidi w:val="0"/>
        <w:adjustRightInd w:val="0"/>
        <w:snapToGrid w:val="0"/>
        <w:spacing w:before="0" w:after="0" w:line="560" w:lineRule="exact"/>
        <w:ind w:left="0" w:firstLine="640" w:firstLineChars="200"/>
        <w:jc w:val="both"/>
        <w:textAlignment w:val="baseline"/>
        <w:rPr>
          <w:rFonts w:hint="eastAsia" w:ascii="仿宋_GB2312" w:hAnsi="仿宋_GB2312" w:eastAsia="仿宋_GB2312" w:cs="仿宋_GB2312"/>
          <w:spacing w:val="0"/>
          <w:sz w:val="32"/>
          <w:szCs w:val="32"/>
          <w:lang w:eastAsia="zh-CN"/>
        </w:rPr>
      </w:pPr>
      <w:r>
        <w:rPr>
          <w:rFonts w:hint="eastAsia" w:ascii="仿宋_GB2312" w:hAnsi="仿宋_GB2312" w:eastAsia="仿宋_GB2312" w:cs="仿宋_GB2312"/>
          <w:spacing w:val="0"/>
          <w:sz w:val="32"/>
          <w:szCs w:val="32"/>
          <w:lang w:eastAsia="zh-CN"/>
        </w:rPr>
        <w:t>4.</w:t>
      </w:r>
      <w:r>
        <w:rPr>
          <w:rFonts w:hint="eastAsia" w:ascii="仿宋_GB2312" w:hAnsi="仿宋_GB2312" w:eastAsia="仿宋_GB2312" w:cs="仿宋_GB2312"/>
          <w:spacing w:val="0"/>
          <w:sz w:val="32"/>
          <w:szCs w:val="32"/>
          <w:lang w:val="en-US" w:eastAsia="zh-CN"/>
        </w:rPr>
        <w:t>活动</w:t>
      </w:r>
      <w:r>
        <w:rPr>
          <w:rFonts w:hint="eastAsia" w:ascii="仿宋_GB2312" w:hAnsi="仿宋_GB2312" w:eastAsia="仿宋_GB2312" w:cs="仿宋_GB2312"/>
          <w:spacing w:val="0"/>
          <w:sz w:val="32"/>
          <w:szCs w:val="32"/>
          <w:lang w:eastAsia="zh-CN"/>
        </w:rPr>
        <w:t>开始前，所有“足球”均放置在仓库内（共30颗。</w:t>
      </w:r>
    </w:p>
    <w:p>
      <w:pPr>
        <w:keepNext w:val="0"/>
        <w:keepLines w:val="0"/>
        <w:pageBreakBefore w:val="0"/>
        <w:widowControl w:val="0"/>
        <w:kinsoku w:val="0"/>
        <w:wordWrap/>
        <w:overflowPunct/>
        <w:topLinePunct w:val="0"/>
        <w:autoSpaceDE w:val="0"/>
        <w:autoSpaceDN w:val="0"/>
        <w:bidi w:val="0"/>
        <w:adjustRightInd w:val="0"/>
        <w:snapToGrid w:val="0"/>
        <w:spacing w:before="0" w:after="0" w:line="560" w:lineRule="exact"/>
        <w:ind w:firstLine="640" w:firstLineChars="200"/>
        <w:jc w:val="both"/>
        <w:textAlignment w:val="baseline"/>
        <w:rPr>
          <w:rFonts w:hint="eastAsia" w:ascii="仿宋_GB2312" w:hAnsi="仿宋_GB2312" w:eastAsia="仿宋_GB2312" w:cs="仿宋_GB2312"/>
          <w:spacing w:val="0"/>
          <w:sz w:val="32"/>
          <w:szCs w:val="32"/>
          <w:lang w:eastAsia="zh-CN"/>
        </w:rPr>
      </w:pPr>
      <w:r>
        <w:rPr>
          <w:rFonts w:hint="eastAsia" w:ascii="仿宋_GB2312" w:hAnsi="仿宋_GB2312" w:eastAsia="仿宋_GB2312" w:cs="仿宋_GB2312"/>
          <w:spacing w:val="0"/>
          <w:sz w:val="32"/>
          <w:szCs w:val="32"/>
          <w:lang w:eastAsia="zh-CN"/>
        </w:rPr>
        <w:t>发射区不再有“足球”）；</w:t>
      </w:r>
    </w:p>
    <w:p>
      <w:pPr>
        <w:keepNext w:val="0"/>
        <w:keepLines w:val="0"/>
        <w:pageBreakBefore w:val="0"/>
        <w:widowControl w:val="0"/>
        <w:kinsoku w:val="0"/>
        <w:wordWrap/>
        <w:overflowPunct/>
        <w:topLinePunct w:val="0"/>
        <w:autoSpaceDE w:val="0"/>
        <w:autoSpaceDN w:val="0"/>
        <w:bidi w:val="0"/>
        <w:adjustRightInd w:val="0"/>
        <w:snapToGrid w:val="0"/>
        <w:spacing w:before="0" w:after="0" w:line="560" w:lineRule="exact"/>
        <w:ind w:left="0" w:firstLine="640" w:firstLineChars="200"/>
        <w:jc w:val="both"/>
        <w:textAlignment w:val="baseline"/>
        <w:rPr>
          <w:rFonts w:hint="eastAsia" w:ascii="仿宋_GB2312" w:hAnsi="仿宋_GB2312" w:eastAsia="仿宋_GB2312" w:cs="仿宋_GB2312"/>
          <w:spacing w:val="0"/>
          <w:sz w:val="32"/>
          <w:szCs w:val="32"/>
          <w:lang w:eastAsia="zh-CN"/>
        </w:rPr>
      </w:pPr>
      <w:r>
        <w:rPr>
          <w:rFonts w:hint="eastAsia" w:ascii="仿宋_GB2312" w:hAnsi="仿宋_GB2312" w:eastAsia="仿宋_GB2312" w:cs="仿宋_GB2312"/>
          <w:spacing w:val="0"/>
          <w:sz w:val="32"/>
          <w:szCs w:val="32"/>
          <w:lang w:eastAsia="zh-CN"/>
        </w:rPr>
        <w:t>5.在1、2、3分区的直线外边线处，用积木梁阻挡（3个积木梁的高度），“足球”在此处会被阻碍运动。5分区没有积木，“足球”会直接越过。</w:t>
      </w:r>
      <w:r>
        <w:rPr>
          <w:rFonts w:hint="eastAsia" w:ascii="仿宋_GB2312" w:hAnsi="仿宋_GB2312" w:eastAsia="仿宋_GB2312" w:cs="仿宋_GB2312"/>
          <w:spacing w:val="0"/>
          <w:sz w:val="32"/>
          <w:szCs w:val="32"/>
          <w:lang w:val="en-US" w:eastAsia="zh-CN"/>
        </w:rPr>
        <w:t>场地</w:t>
      </w:r>
      <w:r>
        <w:rPr>
          <w:rFonts w:hint="eastAsia" w:ascii="仿宋_GB2312" w:hAnsi="仿宋_GB2312" w:eastAsia="仿宋_GB2312" w:cs="仿宋_GB2312"/>
          <w:spacing w:val="0"/>
          <w:sz w:val="32"/>
          <w:szCs w:val="32"/>
          <w:lang w:eastAsia="zh-CN"/>
        </w:rPr>
        <w:t>周围没有围栏；</w:t>
      </w:r>
    </w:p>
    <w:p>
      <w:pPr>
        <w:keepNext w:val="0"/>
        <w:keepLines w:val="0"/>
        <w:pageBreakBefore w:val="0"/>
        <w:widowControl w:val="0"/>
        <w:kinsoku w:val="0"/>
        <w:wordWrap/>
        <w:overflowPunct/>
        <w:topLinePunct w:val="0"/>
        <w:autoSpaceDE w:val="0"/>
        <w:autoSpaceDN w:val="0"/>
        <w:bidi w:val="0"/>
        <w:adjustRightInd w:val="0"/>
        <w:snapToGrid w:val="0"/>
        <w:spacing w:before="0" w:after="0" w:line="560" w:lineRule="exact"/>
        <w:ind w:left="0" w:firstLine="640" w:firstLineChars="200"/>
        <w:jc w:val="both"/>
        <w:textAlignment w:val="baseline"/>
        <w:rPr>
          <w:rFonts w:hint="eastAsia" w:ascii="仿宋_GB2312" w:hAnsi="仿宋_GB2312" w:eastAsia="仿宋_GB2312" w:cs="仿宋_GB2312"/>
          <w:spacing w:val="0"/>
          <w:sz w:val="32"/>
          <w:szCs w:val="32"/>
          <w:lang w:eastAsia="zh-CN"/>
        </w:rPr>
      </w:pPr>
      <w:r>
        <w:rPr>
          <w:rFonts w:hint="eastAsia" w:ascii="仿宋_GB2312" w:hAnsi="仿宋_GB2312" w:eastAsia="仿宋_GB2312" w:cs="仿宋_GB2312"/>
          <w:spacing w:val="0"/>
          <w:sz w:val="32"/>
          <w:szCs w:val="32"/>
          <w:lang w:eastAsia="zh-CN"/>
        </w:rPr>
        <w:t>6.场地按照实际尺寸1:1绘制，尺寸为2360*1140mm。</w:t>
      </w:r>
      <w:r>
        <w:rPr>
          <w:rFonts w:hint="eastAsia" w:ascii="仿宋_GB2312" w:hAnsi="仿宋_GB2312" w:eastAsia="仿宋_GB2312" w:cs="仿宋_GB2312"/>
          <w:spacing w:val="0"/>
          <w:sz w:val="32"/>
          <w:szCs w:val="32"/>
          <w:lang w:val="en-US" w:eastAsia="zh-CN"/>
        </w:rPr>
        <w:t>活动</w:t>
      </w:r>
      <w:r>
        <w:rPr>
          <w:rFonts w:hint="eastAsia" w:ascii="仿宋_GB2312" w:hAnsi="仿宋_GB2312" w:eastAsia="仿宋_GB2312" w:cs="仿宋_GB2312"/>
          <w:spacing w:val="0"/>
          <w:sz w:val="32"/>
          <w:szCs w:val="32"/>
          <w:lang w:eastAsia="zh-CN"/>
        </w:rPr>
        <w:t>场地误差2mm以内；</w:t>
      </w:r>
    </w:p>
    <w:p>
      <w:pPr>
        <w:keepNext w:val="0"/>
        <w:keepLines w:val="0"/>
        <w:pageBreakBefore w:val="0"/>
        <w:widowControl w:val="0"/>
        <w:kinsoku w:val="0"/>
        <w:wordWrap/>
        <w:overflowPunct/>
        <w:topLinePunct w:val="0"/>
        <w:autoSpaceDE w:val="0"/>
        <w:autoSpaceDN w:val="0"/>
        <w:bidi w:val="0"/>
        <w:adjustRightInd w:val="0"/>
        <w:snapToGrid w:val="0"/>
        <w:spacing w:before="0" w:after="0" w:line="560" w:lineRule="exact"/>
        <w:ind w:left="0" w:firstLine="640" w:firstLineChars="200"/>
        <w:jc w:val="both"/>
        <w:textAlignment w:val="baseline"/>
        <w:rPr>
          <w:rFonts w:hint="eastAsia" w:ascii="仿宋_GB2312" w:hAnsi="仿宋_GB2312" w:eastAsia="仿宋_GB2312" w:cs="仿宋_GB2312"/>
          <w:spacing w:val="0"/>
          <w:sz w:val="32"/>
          <w:szCs w:val="32"/>
          <w:lang w:eastAsia="zh-CN"/>
        </w:rPr>
      </w:pPr>
      <w:r>
        <w:rPr>
          <w:rFonts w:hint="eastAsia" w:ascii="仿宋_GB2312" w:hAnsi="仿宋_GB2312" w:eastAsia="仿宋_GB2312" w:cs="仿宋_GB2312"/>
          <w:spacing w:val="0"/>
          <w:sz w:val="32"/>
          <w:szCs w:val="32"/>
          <w:lang w:eastAsia="zh-CN"/>
        </w:rPr>
        <w:t>7.两个场地中间会有积木梁隔开，防止互相受到影响</w:t>
      </w:r>
    </w:p>
    <w:p>
      <w:pPr>
        <w:keepNext w:val="0"/>
        <w:keepLines w:val="0"/>
        <w:pageBreakBefore w:val="0"/>
        <w:widowControl w:val="0"/>
        <w:kinsoku w:val="0"/>
        <w:wordWrap/>
        <w:overflowPunct/>
        <w:topLinePunct w:val="0"/>
        <w:autoSpaceDE w:val="0"/>
        <w:autoSpaceDN w:val="0"/>
        <w:bidi w:val="0"/>
        <w:adjustRightInd w:val="0"/>
        <w:snapToGrid w:val="0"/>
        <w:spacing w:before="0" w:after="0" w:line="560" w:lineRule="exact"/>
        <w:ind w:left="0" w:firstLine="640" w:firstLineChars="200"/>
        <w:jc w:val="both"/>
        <w:textAlignment w:val="baseline"/>
        <w:rPr>
          <w:rFonts w:hint="eastAsia" w:ascii="黑体" w:hAnsi="黑体" w:eastAsia="黑体" w:cs="黑体"/>
          <w:spacing w:val="0"/>
          <w:sz w:val="32"/>
          <w:szCs w:val="32"/>
          <w:lang w:val="en-US" w:eastAsia="zh-CN"/>
        </w:rPr>
      </w:pPr>
      <w:r>
        <w:rPr>
          <w:rFonts w:hint="eastAsia" w:ascii="黑体" w:hAnsi="黑体" w:eastAsia="黑体" w:cs="黑体"/>
          <w:spacing w:val="0"/>
          <w:sz w:val="32"/>
          <w:szCs w:val="32"/>
          <w:lang w:eastAsia="zh-CN"/>
        </w:rPr>
        <w:t>二、</w:t>
      </w:r>
      <w:r>
        <w:rPr>
          <w:rFonts w:hint="eastAsia" w:ascii="黑体" w:hAnsi="黑体" w:eastAsia="黑体" w:cs="黑体"/>
          <w:spacing w:val="0"/>
          <w:sz w:val="32"/>
          <w:szCs w:val="32"/>
          <w:lang w:val="en-US" w:eastAsia="zh-CN"/>
        </w:rPr>
        <w:t>活动队伍要求</w:t>
      </w:r>
    </w:p>
    <w:p>
      <w:pPr>
        <w:keepNext w:val="0"/>
        <w:keepLines w:val="0"/>
        <w:pageBreakBefore w:val="0"/>
        <w:widowControl w:val="0"/>
        <w:kinsoku w:val="0"/>
        <w:wordWrap/>
        <w:overflowPunct/>
        <w:topLinePunct w:val="0"/>
        <w:autoSpaceDE w:val="0"/>
        <w:autoSpaceDN w:val="0"/>
        <w:bidi w:val="0"/>
        <w:adjustRightInd w:val="0"/>
        <w:snapToGrid w:val="0"/>
        <w:spacing w:before="0" w:after="0" w:line="560" w:lineRule="exact"/>
        <w:ind w:left="0" w:firstLine="640" w:firstLineChars="200"/>
        <w:jc w:val="both"/>
        <w:textAlignment w:val="baseline"/>
        <w:rPr>
          <w:rFonts w:hint="eastAsia" w:ascii="仿宋_GB2312" w:hAnsi="仿宋_GB2312" w:eastAsia="仿宋_GB2312" w:cs="仿宋_GB2312"/>
          <w:spacing w:val="0"/>
          <w:sz w:val="32"/>
          <w:szCs w:val="32"/>
          <w:lang w:eastAsia="zh-CN"/>
        </w:rPr>
      </w:pPr>
      <w:r>
        <w:rPr>
          <w:rFonts w:hint="eastAsia" w:ascii="仿宋_GB2312" w:hAnsi="仿宋_GB2312" w:eastAsia="仿宋_GB2312" w:cs="仿宋_GB2312"/>
          <w:spacing w:val="0"/>
          <w:sz w:val="32"/>
          <w:szCs w:val="32"/>
          <w:lang w:eastAsia="zh-CN"/>
        </w:rPr>
        <w:t>（一）</w:t>
      </w:r>
      <w:r>
        <w:rPr>
          <w:rFonts w:hint="eastAsia" w:ascii="仿宋_GB2312" w:hAnsi="仿宋_GB2312" w:eastAsia="仿宋_GB2312" w:cs="仿宋_GB2312"/>
          <w:spacing w:val="0"/>
          <w:sz w:val="32"/>
          <w:szCs w:val="32"/>
          <w:lang w:val="en-US" w:eastAsia="zh-CN"/>
        </w:rPr>
        <w:t>活动</w:t>
      </w:r>
      <w:r>
        <w:rPr>
          <w:rFonts w:hint="eastAsia" w:ascii="仿宋_GB2312" w:hAnsi="仿宋_GB2312" w:eastAsia="仿宋_GB2312" w:cs="仿宋_GB2312"/>
          <w:spacing w:val="0"/>
          <w:sz w:val="32"/>
          <w:szCs w:val="32"/>
          <w:lang w:eastAsia="zh-CN"/>
        </w:rPr>
        <w:t>范围</w:t>
      </w:r>
    </w:p>
    <w:p>
      <w:pPr>
        <w:keepNext w:val="0"/>
        <w:keepLines w:val="0"/>
        <w:pageBreakBefore w:val="0"/>
        <w:widowControl w:val="0"/>
        <w:kinsoku w:val="0"/>
        <w:wordWrap/>
        <w:overflowPunct/>
        <w:topLinePunct w:val="0"/>
        <w:autoSpaceDE w:val="0"/>
        <w:autoSpaceDN w:val="0"/>
        <w:bidi w:val="0"/>
        <w:adjustRightInd w:val="0"/>
        <w:snapToGrid w:val="0"/>
        <w:spacing w:before="0" w:after="0" w:line="560" w:lineRule="exact"/>
        <w:ind w:left="0" w:firstLine="640" w:firstLineChars="200"/>
        <w:jc w:val="both"/>
        <w:textAlignment w:val="baseline"/>
        <w:rPr>
          <w:rFonts w:hint="eastAsia" w:ascii="仿宋_GB2312" w:hAnsi="仿宋_GB2312" w:eastAsia="仿宋_GB2312" w:cs="仿宋_GB2312"/>
          <w:spacing w:val="0"/>
          <w:sz w:val="32"/>
          <w:szCs w:val="32"/>
          <w:lang w:eastAsia="zh-CN"/>
        </w:rPr>
      </w:pPr>
      <w:r>
        <w:rPr>
          <w:rFonts w:hint="eastAsia" w:ascii="仿宋_GB2312" w:hAnsi="仿宋_GB2312" w:eastAsia="仿宋_GB2312" w:cs="仿宋_GB2312"/>
          <w:spacing w:val="0"/>
          <w:sz w:val="32"/>
          <w:szCs w:val="32"/>
          <w:lang w:eastAsia="zh-CN"/>
        </w:rPr>
        <w:t>小学在校学生（</w:t>
      </w:r>
      <w:r>
        <w:rPr>
          <w:rFonts w:hint="eastAsia" w:ascii="仿宋_GB2312" w:hAnsi="仿宋_GB2312" w:eastAsia="仿宋_GB2312" w:cs="仿宋_GB2312"/>
          <w:spacing w:val="0"/>
          <w:sz w:val="32"/>
          <w:szCs w:val="32"/>
          <w:lang w:val="en-US" w:eastAsia="zh-CN"/>
        </w:rPr>
        <w:t>9-11岁）</w:t>
      </w:r>
      <w:r>
        <w:rPr>
          <w:rFonts w:hint="eastAsia" w:ascii="仿宋_GB2312" w:hAnsi="仿宋_GB2312" w:eastAsia="仿宋_GB2312" w:cs="仿宋_GB2312"/>
          <w:spacing w:val="0"/>
          <w:sz w:val="32"/>
          <w:szCs w:val="32"/>
          <w:lang w:eastAsia="zh-CN"/>
        </w:rPr>
        <w:t>。</w:t>
      </w:r>
    </w:p>
    <w:p>
      <w:pPr>
        <w:keepNext w:val="0"/>
        <w:keepLines w:val="0"/>
        <w:pageBreakBefore w:val="0"/>
        <w:widowControl w:val="0"/>
        <w:kinsoku w:val="0"/>
        <w:wordWrap/>
        <w:overflowPunct/>
        <w:topLinePunct w:val="0"/>
        <w:autoSpaceDE w:val="0"/>
        <w:autoSpaceDN w:val="0"/>
        <w:bidi w:val="0"/>
        <w:adjustRightInd w:val="0"/>
        <w:snapToGrid w:val="0"/>
        <w:spacing w:before="0" w:after="0" w:line="560" w:lineRule="exact"/>
        <w:ind w:left="0" w:firstLine="640" w:firstLineChars="200"/>
        <w:jc w:val="both"/>
        <w:textAlignment w:val="baseline"/>
        <w:rPr>
          <w:rFonts w:hint="eastAsia" w:ascii="仿宋_GB2312" w:hAnsi="仿宋_GB2312" w:eastAsia="仿宋_GB2312" w:cs="仿宋_GB2312"/>
          <w:spacing w:val="0"/>
          <w:sz w:val="32"/>
          <w:szCs w:val="32"/>
          <w:lang w:eastAsia="zh-CN"/>
        </w:rPr>
      </w:pPr>
      <w:r>
        <w:rPr>
          <w:rFonts w:hint="eastAsia" w:ascii="仿宋_GB2312" w:hAnsi="仿宋_GB2312" w:eastAsia="仿宋_GB2312" w:cs="仿宋_GB2312"/>
          <w:spacing w:val="0"/>
          <w:sz w:val="32"/>
          <w:szCs w:val="32"/>
          <w:lang w:eastAsia="zh-CN"/>
        </w:rPr>
        <w:t>（二）</w:t>
      </w:r>
      <w:r>
        <w:rPr>
          <w:rFonts w:hint="eastAsia" w:ascii="仿宋_GB2312" w:hAnsi="仿宋_GB2312" w:eastAsia="仿宋_GB2312" w:cs="仿宋_GB2312"/>
          <w:spacing w:val="0"/>
          <w:sz w:val="32"/>
          <w:szCs w:val="32"/>
          <w:lang w:val="en-US" w:eastAsia="zh-CN"/>
        </w:rPr>
        <w:t>活动</w:t>
      </w:r>
      <w:r>
        <w:rPr>
          <w:rFonts w:hint="eastAsia" w:ascii="仿宋_GB2312" w:hAnsi="仿宋_GB2312" w:eastAsia="仿宋_GB2312" w:cs="仿宋_GB2312"/>
          <w:spacing w:val="0"/>
          <w:sz w:val="32"/>
          <w:szCs w:val="32"/>
          <w:lang w:eastAsia="zh-CN"/>
        </w:rPr>
        <w:t>队员</w:t>
      </w:r>
    </w:p>
    <w:p>
      <w:pPr>
        <w:keepNext w:val="0"/>
        <w:keepLines w:val="0"/>
        <w:pageBreakBefore w:val="0"/>
        <w:widowControl w:val="0"/>
        <w:kinsoku w:val="0"/>
        <w:wordWrap/>
        <w:overflowPunct/>
        <w:topLinePunct w:val="0"/>
        <w:autoSpaceDE w:val="0"/>
        <w:autoSpaceDN w:val="0"/>
        <w:bidi w:val="0"/>
        <w:adjustRightInd w:val="0"/>
        <w:snapToGrid w:val="0"/>
        <w:spacing w:before="0" w:after="0" w:line="560" w:lineRule="exact"/>
        <w:ind w:left="0" w:firstLine="640" w:firstLineChars="200"/>
        <w:jc w:val="both"/>
        <w:textAlignment w:val="baseline"/>
        <w:rPr>
          <w:rFonts w:hint="eastAsia" w:ascii="仿宋_GB2312" w:hAnsi="仿宋_GB2312" w:eastAsia="仿宋_GB2312" w:cs="仿宋_GB2312"/>
          <w:spacing w:val="0"/>
          <w:sz w:val="32"/>
          <w:szCs w:val="32"/>
          <w:lang w:eastAsia="zh-CN"/>
        </w:rPr>
      </w:pPr>
      <w:r>
        <w:rPr>
          <w:rFonts w:hint="eastAsia" w:ascii="仿宋_GB2312" w:hAnsi="仿宋_GB2312" w:eastAsia="仿宋_GB2312" w:cs="仿宋_GB2312"/>
          <w:spacing w:val="0"/>
          <w:sz w:val="32"/>
          <w:szCs w:val="32"/>
          <w:lang w:eastAsia="zh-CN"/>
        </w:rPr>
        <w:t>每支参赛队应由</w:t>
      </w:r>
      <w:r>
        <w:rPr>
          <w:rFonts w:hint="eastAsia" w:ascii="仿宋_GB2312" w:hAnsi="仿宋_GB2312" w:eastAsia="仿宋_GB2312" w:cs="仿宋_GB2312"/>
          <w:spacing w:val="0"/>
          <w:sz w:val="32"/>
          <w:szCs w:val="32"/>
          <w:lang w:val="en-US" w:eastAsia="zh-CN"/>
        </w:rPr>
        <w:t>2</w:t>
      </w:r>
      <w:r>
        <w:rPr>
          <w:rFonts w:hint="eastAsia" w:ascii="仿宋_GB2312" w:hAnsi="仿宋_GB2312" w:eastAsia="仿宋_GB2312" w:cs="仿宋_GB2312"/>
          <w:spacing w:val="0"/>
          <w:sz w:val="32"/>
          <w:szCs w:val="32"/>
          <w:lang w:eastAsia="zh-CN"/>
        </w:rPr>
        <w:t>名学生和</w:t>
      </w:r>
      <w:r>
        <w:rPr>
          <w:rFonts w:hint="eastAsia" w:ascii="仿宋_GB2312" w:hAnsi="仿宋_GB2312" w:eastAsia="仿宋_GB2312" w:cs="仿宋_GB2312"/>
          <w:spacing w:val="0"/>
          <w:sz w:val="32"/>
          <w:szCs w:val="32"/>
          <w:lang w:val="en-US" w:eastAsia="zh-CN"/>
        </w:rPr>
        <w:t>1</w:t>
      </w:r>
      <w:r>
        <w:rPr>
          <w:rFonts w:hint="eastAsia" w:ascii="仿宋_GB2312" w:hAnsi="仿宋_GB2312" w:eastAsia="仿宋_GB2312" w:cs="仿宋_GB2312"/>
          <w:spacing w:val="0"/>
          <w:sz w:val="32"/>
          <w:szCs w:val="32"/>
          <w:lang w:eastAsia="zh-CN"/>
        </w:rPr>
        <w:t>名指导教师组成。学生必须是截至202</w:t>
      </w:r>
      <w:r>
        <w:rPr>
          <w:rFonts w:hint="eastAsia" w:ascii="仿宋_GB2312" w:hAnsi="仿宋_GB2312" w:eastAsia="仿宋_GB2312" w:cs="仿宋_GB2312"/>
          <w:spacing w:val="0"/>
          <w:sz w:val="32"/>
          <w:szCs w:val="32"/>
          <w:lang w:val="en-US" w:eastAsia="zh-CN"/>
        </w:rPr>
        <w:t>4</w:t>
      </w:r>
      <w:r>
        <w:rPr>
          <w:rFonts w:hint="eastAsia" w:ascii="仿宋_GB2312" w:hAnsi="仿宋_GB2312" w:eastAsia="仿宋_GB2312" w:cs="仿宋_GB2312"/>
          <w:spacing w:val="0"/>
          <w:sz w:val="32"/>
          <w:szCs w:val="32"/>
          <w:lang w:eastAsia="zh-CN"/>
        </w:rPr>
        <w:t>年6月仍然在校的学生。</w:t>
      </w:r>
    </w:p>
    <w:p>
      <w:pPr>
        <w:keepNext w:val="0"/>
        <w:keepLines w:val="0"/>
        <w:pageBreakBefore w:val="0"/>
        <w:widowControl w:val="0"/>
        <w:kinsoku w:val="0"/>
        <w:wordWrap/>
        <w:overflowPunct/>
        <w:topLinePunct w:val="0"/>
        <w:autoSpaceDE w:val="0"/>
        <w:autoSpaceDN w:val="0"/>
        <w:bidi w:val="0"/>
        <w:adjustRightInd w:val="0"/>
        <w:snapToGrid w:val="0"/>
        <w:spacing w:before="0" w:after="0" w:line="560" w:lineRule="exact"/>
        <w:ind w:left="0" w:firstLine="640" w:firstLineChars="200"/>
        <w:jc w:val="both"/>
        <w:textAlignment w:val="baseline"/>
        <w:rPr>
          <w:rFonts w:hint="eastAsia" w:ascii="黑体" w:hAnsi="黑体" w:eastAsia="黑体" w:cs="黑体"/>
          <w:spacing w:val="0"/>
          <w:sz w:val="32"/>
          <w:szCs w:val="32"/>
          <w:lang w:eastAsia="zh-CN"/>
        </w:rPr>
      </w:pPr>
      <w:r>
        <w:rPr>
          <w:rFonts w:hint="eastAsia" w:ascii="黑体" w:hAnsi="黑体" w:eastAsia="黑体" w:cs="黑体"/>
          <w:spacing w:val="0"/>
          <w:sz w:val="32"/>
          <w:szCs w:val="32"/>
          <w:lang w:val="en-US" w:eastAsia="zh-CN"/>
        </w:rPr>
        <w:t>三</w:t>
      </w:r>
      <w:r>
        <w:rPr>
          <w:rFonts w:hint="eastAsia" w:ascii="黑体" w:hAnsi="黑体" w:eastAsia="黑体" w:cs="黑体"/>
          <w:spacing w:val="0"/>
          <w:sz w:val="32"/>
          <w:szCs w:val="32"/>
          <w:lang w:eastAsia="zh-CN"/>
        </w:rPr>
        <w:t>、机器人模型</w:t>
      </w:r>
    </w:p>
    <w:p>
      <w:pPr>
        <w:keepNext w:val="0"/>
        <w:keepLines w:val="0"/>
        <w:pageBreakBefore w:val="0"/>
        <w:widowControl w:val="0"/>
        <w:kinsoku w:val="0"/>
        <w:wordWrap/>
        <w:overflowPunct/>
        <w:topLinePunct w:val="0"/>
        <w:autoSpaceDE w:val="0"/>
        <w:autoSpaceDN w:val="0"/>
        <w:bidi w:val="0"/>
        <w:adjustRightInd w:val="0"/>
        <w:snapToGrid w:val="0"/>
        <w:spacing w:before="0" w:after="0" w:line="560" w:lineRule="exact"/>
        <w:ind w:left="0" w:firstLine="640" w:firstLineChars="200"/>
        <w:jc w:val="both"/>
        <w:textAlignment w:val="baseline"/>
        <w:rPr>
          <w:rFonts w:hint="eastAsia" w:ascii="仿宋_GB2312" w:hAnsi="仿宋_GB2312" w:eastAsia="仿宋_GB2312" w:cs="仿宋_GB2312"/>
          <w:spacing w:val="0"/>
          <w:sz w:val="32"/>
          <w:szCs w:val="32"/>
          <w:lang w:eastAsia="zh-CN"/>
        </w:rPr>
      </w:pPr>
      <w:r>
        <w:rPr>
          <w:rFonts w:hint="eastAsia" w:ascii="仿宋_GB2312" w:hAnsi="仿宋_GB2312" w:eastAsia="仿宋_GB2312" w:cs="仿宋_GB2312"/>
          <w:spacing w:val="0"/>
          <w:sz w:val="32"/>
          <w:szCs w:val="32"/>
          <w:lang w:eastAsia="zh-CN"/>
        </w:rPr>
        <w:t>1.机器人模型尺寸不得超过25cm×25cm；</w:t>
      </w:r>
    </w:p>
    <w:p>
      <w:pPr>
        <w:keepNext w:val="0"/>
        <w:keepLines w:val="0"/>
        <w:pageBreakBefore w:val="0"/>
        <w:widowControl w:val="0"/>
        <w:kinsoku w:val="0"/>
        <w:wordWrap/>
        <w:overflowPunct/>
        <w:topLinePunct w:val="0"/>
        <w:autoSpaceDE w:val="0"/>
        <w:autoSpaceDN w:val="0"/>
        <w:bidi w:val="0"/>
        <w:adjustRightInd w:val="0"/>
        <w:snapToGrid w:val="0"/>
        <w:spacing w:before="0" w:after="0" w:line="560" w:lineRule="exact"/>
        <w:ind w:left="0" w:firstLine="640" w:firstLineChars="200"/>
        <w:jc w:val="both"/>
        <w:textAlignment w:val="baseline"/>
        <w:rPr>
          <w:rFonts w:hint="eastAsia" w:ascii="仿宋_GB2312" w:hAnsi="仿宋_GB2312" w:eastAsia="仿宋_GB2312" w:cs="仿宋_GB2312"/>
          <w:spacing w:val="0"/>
          <w:sz w:val="32"/>
          <w:szCs w:val="32"/>
          <w:lang w:eastAsia="zh-CN"/>
        </w:rPr>
      </w:pPr>
      <w:r>
        <w:rPr>
          <w:rFonts w:hint="eastAsia" w:ascii="仿宋_GB2312" w:hAnsi="仿宋_GB2312" w:eastAsia="仿宋_GB2312" w:cs="仿宋_GB2312"/>
          <w:spacing w:val="0"/>
          <w:sz w:val="32"/>
          <w:szCs w:val="32"/>
          <w:lang w:eastAsia="zh-CN"/>
        </w:rPr>
        <w:t>2.积木数量、马达数量不限；</w:t>
      </w:r>
    </w:p>
    <w:p>
      <w:pPr>
        <w:keepNext w:val="0"/>
        <w:keepLines w:val="0"/>
        <w:pageBreakBefore w:val="0"/>
        <w:widowControl w:val="0"/>
        <w:kinsoku w:val="0"/>
        <w:wordWrap/>
        <w:overflowPunct/>
        <w:topLinePunct w:val="0"/>
        <w:autoSpaceDE w:val="0"/>
        <w:autoSpaceDN w:val="0"/>
        <w:bidi w:val="0"/>
        <w:adjustRightInd w:val="0"/>
        <w:snapToGrid w:val="0"/>
        <w:spacing w:before="0" w:after="0" w:line="560" w:lineRule="exact"/>
        <w:ind w:left="0" w:firstLine="640" w:firstLineChars="200"/>
        <w:jc w:val="both"/>
        <w:textAlignment w:val="baseline"/>
        <w:rPr>
          <w:rFonts w:hint="eastAsia" w:ascii="仿宋_GB2312" w:hAnsi="仿宋_GB2312" w:eastAsia="仿宋_GB2312" w:cs="仿宋_GB2312"/>
          <w:spacing w:val="0"/>
          <w:sz w:val="32"/>
          <w:szCs w:val="32"/>
          <w:lang w:eastAsia="zh-CN"/>
        </w:rPr>
      </w:pPr>
      <w:r>
        <w:rPr>
          <w:rFonts w:hint="eastAsia" w:ascii="仿宋_GB2312" w:hAnsi="仿宋_GB2312" w:eastAsia="仿宋_GB2312" w:cs="仿宋_GB2312"/>
          <w:spacing w:val="0"/>
          <w:sz w:val="32"/>
          <w:szCs w:val="32"/>
          <w:lang w:eastAsia="zh-CN"/>
        </w:rPr>
        <w:t>3.传感器不得超过2个。</w:t>
      </w:r>
    </w:p>
    <w:p>
      <w:pPr>
        <w:keepNext w:val="0"/>
        <w:keepLines w:val="0"/>
        <w:pageBreakBefore w:val="0"/>
        <w:widowControl w:val="0"/>
        <w:kinsoku w:val="0"/>
        <w:wordWrap/>
        <w:overflowPunct/>
        <w:topLinePunct w:val="0"/>
        <w:autoSpaceDE w:val="0"/>
        <w:autoSpaceDN w:val="0"/>
        <w:bidi w:val="0"/>
        <w:adjustRightInd w:val="0"/>
        <w:snapToGrid w:val="0"/>
        <w:spacing w:before="0" w:after="0" w:line="560" w:lineRule="exact"/>
        <w:ind w:left="0" w:firstLine="640" w:firstLineChars="200"/>
        <w:jc w:val="both"/>
        <w:textAlignment w:val="baseline"/>
        <w:rPr>
          <w:rFonts w:hint="eastAsia" w:ascii="黑体" w:hAnsi="黑体" w:eastAsia="黑体" w:cs="黑体"/>
          <w:spacing w:val="0"/>
          <w:sz w:val="32"/>
          <w:szCs w:val="32"/>
          <w:lang w:val="en-US" w:eastAsia="zh-CN"/>
        </w:rPr>
      </w:pPr>
      <w:r>
        <w:rPr>
          <w:rFonts w:hint="eastAsia" w:ascii="黑体" w:hAnsi="黑体" w:eastAsia="黑体" w:cs="黑体"/>
          <w:spacing w:val="0"/>
          <w:sz w:val="32"/>
          <w:szCs w:val="32"/>
          <w:lang w:val="en-US" w:eastAsia="zh-CN"/>
        </w:rPr>
        <w:t>四、关于“足球”</w:t>
      </w:r>
    </w:p>
    <w:p>
      <w:pPr>
        <w:keepNext w:val="0"/>
        <w:keepLines w:val="0"/>
        <w:pageBreakBefore w:val="0"/>
        <w:widowControl w:val="0"/>
        <w:kinsoku w:val="0"/>
        <w:wordWrap/>
        <w:overflowPunct/>
        <w:topLinePunct w:val="0"/>
        <w:autoSpaceDE w:val="0"/>
        <w:autoSpaceDN w:val="0"/>
        <w:bidi w:val="0"/>
        <w:adjustRightInd w:val="0"/>
        <w:snapToGrid w:val="0"/>
        <w:spacing w:before="0" w:after="0" w:line="560" w:lineRule="exact"/>
        <w:ind w:left="0" w:firstLine="640" w:firstLineChars="200"/>
        <w:jc w:val="both"/>
        <w:textAlignment w:val="baseline"/>
        <w:rPr>
          <w:rFonts w:hint="eastAsia" w:ascii="仿宋_GB2312" w:hAnsi="仿宋_GB2312" w:eastAsia="仿宋_GB2312" w:cs="仿宋_GB2312"/>
          <w:spacing w:val="0"/>
          <w:sz w:val="32"/>
          <w:szCs w:val="32"/>
          <w:lang w:eastAsia="zh-CN"/>
        </w:rPr>
      </w:pPr>
      <w:r>
        <w:rPr>
          <w:rFonts w:hint="eastAsia" w:ascii="仿宋_GB2312" w:hAnsi="仿宋_GB2312" w:eastAsia="仿宋_GB2312" w:cs="仿宋_GB2312"/>
          <w:spacing w:val="0"/>
          <w:sz w:val="32"/>
          <w:szCs w:val="32"/>
          <w:lang w:eastAsia="zh-CN"/>
        </w:rPr>
        <w:t>1.“足球”采用2×2的圆砖，因为既有圆形侧面，也有平面可供选手选择放置方向（可3D打印“足球”模型）。</w:t>
      </w:r>
    </w:p>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center"/>
        <w:textAlignment w:val="baseline"/>
        <w:rPr>
          <w:rFonts w:hint="eastAsia" w:ascii="仿宋_GB2312" w:hAnsi="仿宋_GB2312" w:eastAsia="仿宋_GB2312" w:cs="仿宋_GB2312"/>
          <w:spacing w:val="0"/>
          <w:sz w:val="32"/>
          <w:szCs w:val="32"/>
          <w:lang w:eastAsia="zh-CN"/>
        </w:rPr>
      </w:pPr>
      <w:r>
        <w:rPr>
          <w:rFonts w:hint="eastAsia" w:ascii="仿宋_GB2312" w:hAnsi="仿宋_GB2312" w:eastAsia="仿宋_GB2312" w:cs="仿宋_GB2312"/>
          <w:spacing w:val="0"/>
          <w:sz w:val="32"/>
          <w:szCs w:val="32"/>
          <w:lang w:eastAsia="zh-CN"/>
        </w:rPr>
        <w:drawing>
          <wp:inline distT="0" distB="0" distL="114300" distR="114300">
            <wp:extent cx="1232535" cy="971550"/>
            <wp:effectExtent l="0" t="0" r="5715" b="0"/>
            <wp:docPr id="2" name="_x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_x00001"/>
                    <pic:cNvPicPr>
                      <a:picLocks noChangeAspect="1"/>
                    </pic:cNvPicPr>
                  </pic:nvPicPr>
                  <pic:blipFill>
                    <a:blip r:embed="rId7">
                      <a:lum bright="12000" contrast="18000"/>
                    </a:blip>
                    <a:stretch>
                      <a:fillRect/>
                    </a:stretch>
                  </pic:blipFill>
                  <pic:spPr>
                    <a:xfrm>
                      <a:off x="0" y="0"/>
                      <a:ext cx="1232535" cy="971550"/>
                    </a:xfrm>
                    <a:prstGeom prst="rect">
                      <a:avLst/>
                    </a:prstGeom>
                    <a:noFill/>
                    <a:ln w="9525">
                      <a:noFill/>
                    </a:ln>
                  </pic:spPr>
                </pic:pic>
              </a:graphicData>
            </a:graphic>
          </wp:inline>
        </w:drawing>
      </w:r>
    </w:p>
    <w:p>
      <w:pPr>
        <w:keepNext w:val="0"/>
        <w:keepLines w:val="0"/>
        <w:pageBreakBefore w:val="0"/>
        <w:widowControl w:val="0"/>
        <w:kinsoku w:val="0"/>
        <w:wordWrap/>
        <w:overflowPunct/>
        <w:topLinePunct w:val="0"/>
        <w:autoSpaceDE w:val="0"/>
        <w:autoSpaceDN w:val="0"/>
        <w:bidi w:val="0"/>
        <w:adjustRightInd w:val="0"/>
        <w:snapToGrid w:val="0"/>
        <w:spacing w:before="0" w:after="0" w:line="560" w:lineRule="exact"/>
        <w:ind w:left="0" w:firstLine="640" w:firstLineChars="200"/>
        <w:jc w:val="both"/>
        <w:textAlignment w:val="baseline"/>
        <w:rPr>
          <w:rFonts w:hint="eastAsia" w:ascii="黑体" w:hAnsi="黑体" w:eastAsia="黑体" w:cs="黑体"/>
          <w:spacing w:val="0"/>
          <w:sz w:val="32"/>
          <w:szCs w:val="32"/>
          <w:lang w:val="en-US" w:eastAsia="zh-CN"/>
        </w:rPr>
      </w:pPr>
      <w:r>
        <w:rPr>
          <w:rFonts w:hint="eastAsia" w:ascii="黑体" w:hAnsi="黑体" w:eastAsia="黑体" w:cs="黑体"/>
          <w:spacing w:val="0"/>
          <w:sz w:val="32"/>
          <w:szCs w:val="32"/>
          <w:lang w:val="en-US" w:eastAsia="zh-CN"/>
        </w:rPr>
        <w:t>五、活动准备：</w:t>
      </w:r>
    </w:p>
    <w:p>
      <w:pPr>
        <w:keepNext w:val="0"/>
        <w:keepLines w:val="0"/>
        <w:pageBreakBefore w:val="0"/>
        <w:widowControl w:val="0"/>
        <w:kinsoku w:val="0"/>
        <w:wordWrap/>
        <w:overflowPunct/>
        <w:topLinePunct w:val="0"/>
        <w:autoSpaceDE w:val="0"/>
        <w:autoSpaceDN w:val="0"/>
        <w:bidi w:val="0"/>
        <w:adjustRightInd w:val="0"/>
        <w:snapToGrid w:val="0"/>
        <w:spacing w:before="0" w:after="0" w:line="560" w:lineRule="exact"/>
        <w:ind w:left="0" w:firstLine="640" w:firstLineChars="200"/>
        <w:jc w:val="both"/>
        <w:textAlignment w:val="baseline"/>
        <w:rPr>
          <w:rFonts w:hint="eastAsia" w:ascii="仿宋_GB2312" w:hAnsi="仿宋_GB2312" w:eastAsia="仿宋_GB2312" w:cs="仿宋_GB2312"/>
          <w:spacing w:val="0"/>
          <w:sz w:val="32"/>
          <w:szCs w:val="32"/>
          <w:lang w:eastAsia="zh-CN"/>
        </w:rPr>
      </w:pPr>
      <w:r>
        <w:rPr>
          <w:rFonts w:hint="eastAsia" w:ascii="仿宋_GB2312" w:hAnsi="仿宋_GB2312" w:eastAsia="仿宋_GB2312" w:cs="仿宋_GB2312"/>
          <w:spacing w:val="0"/>
          <w:sz w:val="32"/>
          <w:szCs w:val="32"/>
          <w:lang w:eastAsia="zh-CN"/>
        </w:rPr>
        <w:t>1.</w:t>
      </w:r>
      <w:r>
        <w:rPr>
          <w:rFonts w:hint="eastAsia" w:ascii="仿宋_GB2312" w:hAnsi="仿宋_GB2312" w:eastAsia="仿宋_GB2312" w:cs="仿宋_GB2312"/>
          <w:spacing w:val="0"/>
          <w:sz w:val="32"/>
          <w:szCs w:val="32"/>
          <w:lang w:val="en-US" w:eastAsia="zh-CN"/>
        </w:rPr>
        <w:t>活动</w:t>
      </w:r>
      <w:r>
        <w:rPr>
          <w:rFonts w:hint="eastAsia" w:ascii="仿宋_GB2312" w:hAnsi="仿宋_GB2312" w:eastAsia="仿宋_GB2312" w:cs="仿宋_GB2312"/>
          <w:spacing w:val="0"/>
          <w:sz w:val="32"/>
          <w:szCs w:val="32"/>
          <w:lang w:eastAsia="zh-CN"/>
        </w:rPr>
        <w:t>器材和电脑自带，程序清空，器材必须全部拆散；</w:t>
      </w:r>
    </w:p>
    <w:p>
      <w:pPr>
        <w:keepNext w:val="0"/>
        <w:keepLines w:val="0"/>
        <w:pageBreakBefore w:val="0"/>
        <w:widowControl w:val="0"/>
        <w:kinsoku w:val="0"/>
        <w:wordWrap/>
        <w:overflowPunct/>
        <w:topLinePunct w:val="0"/>
        <w:autoSpaceDE w:val="0"/>
        <w:autoSpaceDN w:val="0"/>
        <w:bidi w:val="0"/>
        <w:adjustRightInd w:val="0"/>
        <w:snapToGrid w:val="0"/>
        <w:spacing w:before="0" w:after="0" w:line="560" w:lineRule="exact"/>
        <w:ind w:left="0" w:firstLine="640" w:firstLineChars="200"/>
        <w:jc w:val="both"/>
        <w:textAlignment w:val="baseline"/>
        <w:rPr>
          <w:rFonts w:hint="eastAsia" w:ascii="仿宋_GB2312" w:hAnsi="仿宋_GB2312" w:eastAsia="仿宋_GB2312" w:cs="仿宋_GB2312"/>
          <w:spacing w:val="0"/>
          <w:sz w:val="32"/>
          <w:szCs w:val="32"/>
          <w:lang w:eastAsia="zh-CN"/>
        </w:rPr>
      </w:pPr>
      <w:r>
        <w:rPr>
          <w:rFonts w:hint="eastAsia" w:ascii="仿宋_GB2312" w:hAnsi="仿宋_GB2312" w:eastAsia="仿宋_GB2312" w:cs="仿宋_GB2312"/>
          <w:spacing w:val="0"/>
          <w:sz w:val="32"/>
          <w:szCs w:val="32"/>
          <w:lang w:eastAsia="zh-CN"/>
        </w:rPr>
        <w:t>2.</w:t>
      </w:r>
      <w:r>
        <w:rPr>
          <w:rFonts w:hint="eastAsia" w:ascii="仿宋_GB2312" w:hAnsi="仿宋_GB2312" w:eastAsia="仿宋_GB2312" w:cs="仿宋_GB2312"/>
          <w:spacing w:val="0"/>
          <w:sz w:val="32"/>
          <w:szCs w:val="32"/>
          <w:lang w:val="en-US" w:eastAsia="zh-CN"/>
        </w:rPr>
        <w:t>活动</w:t>
      </w:r>
      <w:r>
        <w:rPr>
          <w:rFonts w:hint="eastAsia" w:ascii="仿宋_GB2312" w:hAnsi="仿宋_GB2312" w:eastAsia="仿宋_GB2312" w:cs="仿宋_GB2312"/>
          <w:spacing w:val="0"/>
          <w:sz w:val="32"/>
          <w:szCs w:val="32"/>
          <w:lang w:eastAsia="zh-CN"/>
        </w:rPr>
        <w:t>前提前十分钟进入排队检录入场；</w:t>
      </w:r>
    </w:p>
    <w:p>
      <w:pPr>
        <w:keepNext w:val="0"/>
        <w:keepLines w:val="0"/>
        <w:pageBreakBefore w:val="0"/>
        <w:widowControl w:val="0"/>
        <w:kinsoku w:val="0"/>
        <w:wordWrap/>
        <w:overflowPunct/>
        <w:topLinePunct w:val="0"/>
        <w:autoSpaceDE w:val="0"/>
        <w:autoSpaceDN w:val="0"/>
        <w:bidi w:val="0"/>
        <w:adjustRightInd w:val="0"/>
        <w:snapToGrid w:val="0"/>
        <w:spacing w:before="0" w:after="0" w:line="560" w:lineRule="exact"/>
        <w:ind w:left="0" w:firstLine="640" w:firstLineChars="200"/>
        <w:jc w:val="both"/>
        <w:textAlignment w:val="baseline"/>
        <w:rPr>
          <w:rFonts w:hint="eastAsia" w:ascii="仿宋_GB2312" w:hAnsi="仿宋_GB2312" w:eastAsia="仿宋_GB2312" w:cs="仿宋_GB2312"/>
          <w:spacing w:val="0"/>
          <w:sz w:val="32"/>
          <w:szCs w:val="32"/>
          <w:lang w:eastAsia="zh-CN"/>
        </w:rPr>
      </w:pPr>
      <w:r>
        <w:rPr>
          <w:rFonts w:hint="eastAsia" w:ascii="仿宋_GB2312" w:hAnsi="仿宋_GB2312" w:eastAsia="仿宋_GB2312" w:cs="仿宋_GB2312"/>
          <w:spacing w:val="0"/>
          <w:sz w:val="32"/>
          <w:szCs w:val="32"/>
          <w:lang w:eastAsia="zh-CN"/>
        </w:rPr>
        <w:t>3.</w:t>
      </w:r>
      <w:r>
        <w:rPr>
          <w:rFonts w:hint="eastAsia" w:ascii="仿宋_GB2312" w:hAnsi="仿宋_GB2312" w:eastAsia="仿宋_GB2312" w:cs="仿宋_GB2312"/>
          <w:spacing w:val="0"/>
          <w:sz w:val="32"/>
          <w:szCs w:val="32"/>
          <w:lang w:val="en-US" w:eastAsia="zh-CN"/>
        </w:rPr>
        <w:t>活动</w:t>
      </w:r>
      <w:r>
        <w:rPr>
          <w:rFonts w:hint="eastAsia" w:ascii="仿宋_GB2312" w:hAnsi="仿宋_GB2312" w:eastAsia="仿宋_GB2312" w:cs="仿宋_GB2312"/>
          <w:spacing w:val="0"/>
          <w:sz w:val="32"/>
          <w:szCs w:val="32"/>
          <w:lang w:eastAsia="zh-CN"/>
        </w:rPr>
        <w:t>开始前，所有零件需为散件，不得提前搭建成机构或者机器人；</w:t>
      </w:r>
    </w:p>
    <w:p>
      <w:pPr>
        <w:keepNext w:val="0"/>
        <w:keepLines w:val="0"/>
        <w:pageBreakBefore w:val="0"/>
        <w:widowControl w:val="0"/>
        <w:kinsoku w:val="0"/>
        <w:wordWrap/>
        <w:overflowPunct/>
        <w:topLinePunct w:val="0"/>
        <w:autoSpaceDE w:val="0"/>
        <w:autoSpaceDN w:val="0"/>
        <w:bidi w:val="0"/>
        <w:adjustRightInd w:val="0"/>
        <w:snapToGrid w:val="0"/>
        <w:spacing w:before="0" w:after="0" w:line="560" w:lineRule="exact"/>
        <w:ind w:left="0" w:firstLine="640" w:firstLineChars="200"/>
        <w:jc w:val="both"/>
        <w:textAlignment w:val="baseline"/>
        <w:rPr>
          <w:rFonts w:hint="eastAsia" w:ascii="仿宋_GB2312" w:hAnsi="仿宋_GB2312" w:eastAsia="仿宋_GB2312" w:cs="仿宋_GB2312"/>
          <w:spacing w:val="0"/>
          <w:sz w:val="32"/>
          <w:szCs w:val="32"/>
          <w:lang w:eastAsia="zh-CN"/>
        </w:rPr>
      </w:pPr>
      <w:r>
        <w:rPr>
          <w:rFonts w:hint="eastAsia" w:ascii="仿宋_GB2312" w:hAnsi="仿宋_GB2312" w:eastAsia="仿宋_GB2312" w:cs="仿宋_GB2312"/>
          <w:spacing w:val="0"/>
          <w:sz w:val="32"/>
          <w:szCs w:val="32"/>
          <w:lang w:eastAsia="zh-CN"/>
        </w:rPr>
        <w:t>4.有30分钟的搭建和调试时间；每组选手可调试2次，每次时间不得超过2分钟。未调试队伍排队优先级大于已经调试1次的队伍；</w:t>
      </w:r>
    </w:p>
    <w:p>
      <w:pPr>
        <w:keepNext w:val="0"/>
        <w:keepLines w:val="0"/>
        <w:pageBreakBefore w:val="0"/>
        <w:widowControl w:val="0"/>
        <w:kinsoku w:val="0"/>
        <w:wordWrap/>
        <w:overflowPunct/>
        <w:topLinePunct w:val="0"/>
        <w:autoSpaceDE w:val="0"/>
        <w:autoSpaceDN w:val="0"/>
        <w:bidi w:val="0"/>
        <w:adjustRightInd w:val="0"/>
        <w:snapToGrid w:val="0"/>
        <w:spacing w:before="0" w:after="0" w:line="560" w:lineRule="exact"/>
        <w:ind w:left="0" w:firstLine="640" w:firstLineChars="200"/>
        <w:jc w:val="both"/>
        <w:textAlignment w:val="baseline"/>
        <w:rPr>
          <w:rFonts w:hint="default" w:ascii="仿宋_GB2312" w:hAnsi="仿宋_GB2312" w:eastAsia="仿宋_GB2312" w:cs="仿宋_GB2312"/>
          <w:spacing w:val="0"/>
          <w:sz w:val="32"/>
          <w:szCs w:val="32"/>
          <w:lang w:val="en-US" w:eastAsia="zh-CN"/>
        </w:rPr>
      </w:pPr>
      <w:r>
        <w:rPr>
          <w:rFonts w:hint="eastAsia" w:ascii="仿宋_GB2312" w:hAnsi="仿宋_GB2312" w:eastAsia="仿宋_GB2312" w:cs="仿宋_GB2312"/>
          <w:spacing w:val="0"/>
          <w:sz w:val="32"/>
          <w:szCs w:val="32"/>
          <w:lang w:eastAsia="zh-CN"/>
        </w:rPr>
        <w:t>5.搭建和调试时间结束之后5分钟内将机器人放置到指定</w:t>
      </w:r>
      <w:r>
        <w:rPr>
          <w:rFonts w:hint="eastAsia" w:ascii="仿宋_GB2312" w:hAnsi="仿宋_GB2312" w:eastAsia="仿宋_GB2312" w:cs="仿宋_GB2312"/>
          <w:spacing w:val="0"/>
          <w:sz w:val="32"/>
          <w:szCs w:val="32"/>
          <w:lang w:val="en-US" w:eastAsia="zh-CN"/>
        </w:rPr>
        <w:t>区域。</w:t>
      </w:r>
    </w:p>
    <w:p>
      <w:pPr>
        <w:keepNext w:val="0"/>
        <w:keepLines w:val="0"/>
        <w:pageBreakBefore w:val="0"/>
        <w:widowControl w:val="0"/>
        <w:kinsoku w:val="0"/>
        <w:wordWrap/>
        <w:overflowPunct/>
        <w:topLinePunct w:val="0"/>
        <w:autoSpaceDE w:val="0"/>
        <w:autoSpaceDN w:val="0"/>
        <w:bidi w:val="0"/>
        <w:adjustRightInd w:val="0"/>
        <w:snapToGrid w:val="0"/>
        <w:spacing w:before="0" w:after="0" w:line="560" w:lineRule="exact"/>
        <w:ind w:left="0" w:firstLine="640" w:firstLineChars="200"/>
        <w:jc w:val="both"/>
        <w:textAlignment w:val="baseline"/>
        <w:rPr>
          <w:rFonts w:hint="eastAsia" w:ascii="黑体" w:hAnsi="黑体" w:eastAsia="黑体" w:cs="黑体"/>
          <w:spacing w:val="0"/>
          <w:sz w:val="32"/>
          <w:szCs w:val="32"/>
          <w:lang w:val="en-US" w:eastAsia="zh-CN"/>
        </w:rPr>
      </w:pPr>
      <w:r>
        <w:rPr>
          <w:rFonts w:hint="eastAsia" w:ascii="黑体" w:hAnsi="黑体" w:eastAsia="黑体" w:cs="黑体"/>
          <w:spacing w:val="0"/>
          <w:sz w:val="32"/>
          <w:szCs w:val="32"/>
          <w:lang w:val="en-US" w:eastAsia="zh-CN"/>
        </w:rPr>
        <w:t>六、活动和记分</w:t>
      </w:r>
    </w:p>
    <w:p>
      <w:pPr>
        <w:keepNext w:val="0"/>
        <w:keepLines w:val="0"/>
        <w:pageBreakBefore w:val="0"/>
        <w:widowControl w:val="0"/>
        <w:kinsoku w:val="0"/>
        <w:wordWrap/>
        <w:overflowPunct/>
        <w:topLinePunct w:val="0"/>
        <w:autoSpaceDE w:val="0"/>
        <w:autoSpaceDN w:val="0"/>
        <w:bidi w:val="0"/>
        <w:adjustRightInd w:val="0"/>
        <w:snapToGrid w:val="0"/>
        <w:spacing w:before="0" w:after="0" w:line="560" w:lineRule="exact"/>
        <w:ind w:left="0" w:firstLine="640" w:firstLineChars="200"/>
        <w:jc w:val="both"/>
        <w:textAlignment w:val="baseline"/>
        <w:rPr>
          <w:rFonts w:hint="eastAsia" w:ascii="仿宋_GB2312" w:hAnsi="仿宋_GB2312" w:eastAsia="仿宋_GB2312" w:cs="仿宋_GB2312"/>
          <w:spacing w:val="0"/>
          <w:sz w:val="32"/>
          <w:szCs w:val="32"/>
          <w:lang w:eastAsia="zh-CN"/>
        </w:rPr>
      </w:pPr>
      <w:r>
        <w:rPr>
          <w:rFonts w:hint="eastAsia" w:ascii="仿宋_GB2312" w:hAnsi="仿宋_GB2312" w:eastAsia="仿宋_GB2312" w:cs="仿宋_GB2312"/>
          <w:spacing w:val="0"/>
          <w:sz w:val="32"/>
          <w:szCs w:val="32"/>
          <w:lang w:eastAsia="zh-CN"/>
        </w:rPr>
        <w:t>1.</w:t>
      </w:r>
      <w:r>
        <w:rPr>
          <w:rFonts w:hint="eastAsia" w:ascii="仿宋_GB2312" w:hAnsi="仿宋_GB2312" w:eastAsia="仿宋_GB2312" w:cs="仿宋_GB2312"/>
          <w:spacing w:val="0"/>
          <w:sz w:val="32"/>
          <w:szCs w:val="32"/>
          <w:lang w:val="en-US" w:eastAsia="zh-CN"/>
        </w:rPr>
        <w:t>活动</w:t>
      </w:r>
      <w:r>
        <w:rPr>
          <w:rFonts w:hint="eastAsia" w:ascii="仿宋_GB2312" w:hAnsi="仿宋_GB2312" w:eastAsia="仿宋_GB2312" w:cs="仿宋_GB2312"/>
          <w:spacing w:val="0"/>
          <w:sz w:val="32"/>
          <w:szCs w:val="32"/>
          <w:lang w:eastAsia="zh-CN"/>
        </w:rPr>
        <w:t>：每场</w:t>
      </w:r>
      <w:r>
        <w:rPr>
          <w:rFonts w:hint="eastAsia" w:ascii="仿宋_GB2312" w:hAnsi="仿宋_GB2312" w:eastAsia="仿宋_GB2312" w:cs="仿宋_GB2312"/>
          <w:spacing w:val="0"/>
          <w:sz w:val="32"/>
          <w:szCs w:val="32"/>
          <w:lang w:val="en-US" w:eastAsia="zh-CN"/>
        </w:rPr>
        <w:t>活动</w:t>
      </w:r>
      <w:r>
        <w:rPr>
          <w:rFonts w:hint="eastAsia" w:ascii="仿宋_GB2312" w:hAnsi="仿宋_GB2312" w:eastAsia="仿宋_GB2312" w:cs="仿宋_GB2312"/>
          <w:spacing w:val="0"/>
          <w:sz w:val="32"/>
          <w:szCs w:val="32"/>
          <w:lang w:eastAsia="zh-CN"/>
        </w:rPr>
        <w:t>分两轮，第一轮选手2控制程序，选手1放置“足球”；第二轮反之，且更换场地；在</w:t>
      </w:r>
      <w:r>
        <w:rPr>
          <w:rFonts w:hint="eastAsia" w:ascii="仿宋_GB2312" w:hAnsi="仿宋_GB2312" w:eastAsia="仿宋_GB2312" w:cs="仿宋_GB2312"/>
          <w:spacing w:val="0"/>
          <w:sz w:val="32"/>
          <w:szCs w:val="32"/>
          <w:lang w:val="en-US" w:eastAsia="zh-CN"/>
        </w:rPr>
        <w:t>活动</w:t>
      </w:r>
      <w:r>
        <w:rPr>
          <w:rFonts w:hint="eastAsia" w:ascii="仿宋_GB2312" w:hAnsi="仿宋_GB2312" w:eastAsia="仿宋_GB2312" w:cs="仿宋_GB2312"/>
          <w:spacing w:val="0"/>
          <w:sz w:val="32"/>
          <w:szCs w:val="32"/>
          <w:lang w:eastAsia="zh-CN"/>
        </w:rPr>
        <w:t>过程中，选手可以更改程序，停止程序，中断程序。另一个选手可以将“足球”放置在机器人发射口，可以手动控制机器人方向。但是不能使机器人超出发射区范围，超出发射区范围记一次犯规；</w:t>
      </w:r>
    </w:p>
    <w:p>
      <w:pPr>
        <w:keepNext w:val="0"/>
        <w:keepLines w:val="0"/>
        <w:pageBreakBefore w:val="0"/>
        <w:widowControl w:val="0"/>
        <w:kinsoku w:val="0"/>
        <w:wordWrap/>
        <w:overflowPunct/>
        <w:topLinePunct w:val="0"/>
        <w:autoSpaceDE w:val="0"/>
        <w:autoSpaceDN w:val="0"/>
        <w:bidi w:val="0"/>
        <w:adjustRightInd w:val="0"/>
        <w:snapToGrid w:val="0"/>
        <w:spacing w:before="0" w:after="0" w:line="560" w:lineRule="exact"/>
        <w:ind w:left="0" w:firstLine="640" w:firstLineChars="200"/>
        <w:jc w:val="both"/>
        <w:textAlignment w:val="baseline"/>
        <w:rPr>
          <w:rFonts w:hint="eastAsia" w:ascii="仿宋_GB2312" w:hAnsi="仿宋_GB2312" w:eastAsia="仿宋_GB2312" w:cs="仿宋_GB2312"/>
          <w:spacing w:val="0"/>
          <w:sz w:val="32"/>
          <w:szCs w:val="32"/>
          <w:lang w:eastAsia="zh-CN"/>
        </w:rPr>
      </w:pPr>
      <w:r>
        <w:rPr>
          <w:rFonts w:hint="eastAsia" w:ascii="仿宋_GB2312" w:hAnsi="仿宋_GB2312" w:eastAsia="仿宋_GB2312" w:cs="仿宋_GB2312"/>
          <w:spacing w:val="0"/>
          <w:sz w:val="32"/>
          <w:szCs w:val="32"/>
          <w:lang w:eastAsia="zh-CN"/>
        </w:rPr>
        <w:t>2.机器人在</w:t>
      </w:r>
      <w:r>
        <w:rPr>
          <w:rFonts w:hint="eastAsia" w:ascii="仿宋_GB2312" w:hAnsi="仿宋_GB2312" w:eastAsia="仿宋_GB2312" w:cs="仿宋_GB2312"/>
          <w:spacing w:val="0"/>
          <w:sz w:val="32"/>
          <w:szCs w:val="32"/>
          <w:lang w:val="en-US" w:eastAsia="zh-CN"/>
        </w:rPr>
        <w:t>活动</w:t>
      </w:r>
      <w:r>
        <w:rPr>
          <w:rFonts w:hint="eastAsia" w:ascii="仿宋_GB2312" w:hAnsi="仿宋_GB2312" w:eastAsia="仿宋_GB2312" w:cs="仿宋_GB2312"/>
          <w:spacing w:val="0"/>
          <w:sz w:val="32"/>
          <w:szCs w:val="32"/>
          <w:lang w:eastAsia="zh-CN"/>
        </w:rPr>
        <w:t>过程中，只能在</w:t>
      </w:r>
      <w:r>
        <w:rPr>
          <w:rFonts w:hint="eastAsia" w:ascii="仿宋_GB2312" w:hAnsi="仿宋_GB2312" w:eastAsia="仿宋_GB2312" w:cs="仿宋_GB2312"/>
          <w:spacing w:val="0"/>
          <w:sz w:val="32"/>
          <w:szCs w:val="32"/>
          <w:lang w:val="en-US" w:eastAsia="zh-CN"/>
        </w:rPr>
        <w:t>场地</w:t>
      </w:r>
      <w:r>
        <w:rPr>
          <w:rFonts w:hint="eastAsia" w:ascii="仿宋_GB2312" w:hAnsi="仿宋_GB2312" w:eastAsia="仿宋_GB2312" w:cs="仿宋_GB2312"/>
          <w:spacing w:val="0"/>
          <w:sz w:val="32"/>
          <w:szCs w:val="32"/>
          <w:lang w:eastAsia="zh-CN"/>
        </w:rPr>
        <w:t>和模型展示区，一旦发现机器人离开</w:t>
      </w:r>
      <w:r>
        <w:rPr>
          <w:rFonts w:hint="eastAsia" w:ascii="仿宋_GB2312" w:hAnsi="仿宋_GB2312" w:eastAsia="仿宋_GB2312" w:cs="仿宋_GB2312"/>
          <w:spacing w:val="0"/>
          <w:sz w:val="32"/>
          <w:szCs w:val="32"/>
          <w:lang w:val="en-US" w:eastAsia="zh-CN"/>
        </w:rPr>
        <w:t>场地</w:t>
      </w:r>
      <w:r>
        <w:rPr>
          <w:rFonts w:hint="eastAsia" w:ascii="仿宋_GB2312" w:hAnsi="仿宋_GB2312" w:eastAsia="仿宋_GB2312" w:cs="仿宋_GB2312"/>
          <w:spacing w:val="0"/>
          <w:sz w:val="32"/>
          <w:szCs w:val="32"/>
          <w:lang w:eastAsia="zh-CN"/>
        </w:rPr>
        <w:t>，记一次犯规。且可累计。第二轮</w:t>
      </w:r>
      <w:r>
        <w:rPr>
          <w:rFonts w:hint="eastAsia" w:ascii="仿宋_GB2312" w:hAnsi="仿宋_GB2312" w:eastAsia="仿宋_GB2312" w:cs="仿宋_GB2312"/>
          <w:spacing w:val="0"/>
          <w:sz w:val="32"/>
          <w:szCs w:val="32"/>
          <w:lang w:val="en-US" w:eastAsia="zh-CN"/>
        </w:rPr>
        <w:t>活动</w:t>
      </w:r>
      <w:r>
        <w:rPr>
          <w:rFonts w:hint="eastAsia" w:ascii="仿宋_GB2312" w:hAnsi="仿宋_GB2312" w:eastAsia="仿宋_GB2312" w:cs="仿宋_GB2312"/>
          <w:spacing w:val="0"/>
          <w:sz w:val="32"/>
          <w:szCs w:val="32"/>
          <w:lang w:eastAsia="zh-CN"/>
        </w:rPr>
        <w:t>结束之后确认无误之后即可将机器人拿回搭建区并有序拆除并接受检查合格后有10分加成。（自带器材可以不用拆除，保持搭建环境整洁加10分）；</w:t>
      </w:r>
    </w:p>
    <w:p>
      <w:pPr>
        <w:keepNext w:val="0"/>
        <w:keepLines w:val="0"/>
        <w:pageBreakBefore w:val="0"/>
        <w:widowControl w:val="0"/>
        <w:kinsoku w:val="0"/>
        <w:wordWrap/>
        <w:overflowPunct/>
        <w:topLinePunct w:val="0"/>
        <w:autoSpaceDE w:val="0"/>
        <w:autoSpaceDN w:val="0"/>
        <w:bidi w:val="0"/>
        <w:adjustRightInd w:val="0"/>
        <w:snapToGrid w:val="0"/>
        <w:spacing w:before="0" w:after="0" w:line="560" w:lineRule="exact"/>
        <w:ind w:left="0" w:firstLine="640" w:firstLineChars="200"/>
        <w:jc w:val="both"/>
        <w:textAlignment w:val="baseline"/>
        <w:rPr>
          <w:rFonts w:hint="eastAsia" w:ascii="仿宋_GB2312" w:hAnsi="仿宋_GB2312" w:eastAsia="仿宋_GB2312" w:cs="仿宋_GB2312"/>
          <w:spacing w:val="0"/>
          <w:sz w:val="32"/>
          <w:szCs w:val="32"/>
          <w:lang w:eastAsia="zh-CN"/>
        </w:rPr>
      </w:pPr>
      <w:r>
        <w:rPr>
          <w:rFonts w:hint="eastAsia" w:ascii="仿宋_GB2312" w:hAnsi="仿宋_GB2312" w:eastAsia="仿宋_GB2312" w:cs="仿宋_GB2312"/>
          <w:spacing w:val="0"/>
          <w:sz w:val="32"/>
          <w:szCs w:val="32"/>
          <w:lang w:eastAsia="zh-CN"/>
        </w:rPr>
        <w:t>3.选手1和选手2在当轮</w:t>
      </w:r>
      <w:r>
        <w:rPr>
          <w:rFonts w:hint="eastAsia" w:ascii="仿宋_GB2312" w:hAnsi="仿宋_GB2312" w:eastAsia="仿宋_GB2312" w:cs="仿宋_GB2312"/>
          <w:spacing w:val="0"/>
          <w:sz w:val="32"/>
          <w:szCs w:val="32"/>
          <w:lang w:val="en-US" w:eastAsia="zh-CN"/>
        </w:rPr>
        <w:t>活动</w:t>
      </w:r>
      <w:r>
        <w:rPr>
          <w:rFonts w:hint="eastAsia" w:ascii="仿宋_GB2312" w:hAnsi="仿宋_GB2312" w:eastAsia="仿宋_GB2312" w:cs="仿宋_GB2312"/>
          <w:spacing w:val="0"/>
          <w:sz w:val="32"/>
          <w:szCs w:val="32"/>
          <w:lang w:eastAsia="zh-CN"/>
        </w:rPr>
        <w:t>中确定了角色之后不能互换，即控制程序的选手不能放置“足球”和机器人；</w:t>
      </w:r>
    </w:p>
    <w:p>
      <w:pPr>
        <w:keepNext w:val="0"/>
        <w:keepLines w:val="0"/>
        <w:pageBreakBefore w:val="0"/>
        <w:widowControl w:val="0"/>
        <w:kinsoku w:val="0"/>
        <w:wordWrap/>
        <w:overflowPunct/>
        <w:topLinePunct w:val="0"/>
        <w:autoSpaceDE w:val="0"/>
        <w:autoSpaceDN w:val="0"/>
        <w:bidi w:val="0"/>
        <w:adjustRightInd w:val="0"/>
        <w:snapToGrid w:val="0"/>
        <w:spacing w:before="0" w:after="0" w:line="560" w:lineRule="exact"/>
        <w:ind w:left="0" w:firstLine="640" w:firstLineChars="200"/>
        <w:jc w:val="both"/>
        <w:textAlignment w:val="baseline"/>
        <w:rPr>
          <w:rFonts w:hint="eastAsia" w:ascii="仿宋_GB2312" w:hAnsi="仿宋_GB2312" w:eastAsia="仿宋_GB2312" w:cs="仿宋_GB2312"/>
          <w:spacing w:val="0"/>
          <w:sz w:val="32"/>
          <w:szCs w:val="32"/>
          <w:lang w:eastAsia="zh-CN"/>
        </w:rPr>
      </w:pPr>
      <w:r>
        <w:rPr>
          <w:rFonts w:hint="eastAsia" w:ascii="仿宋_GB2312" w:hAnsi="仿宋_GB2312" w:eastAsia="仿宋_GB2312" w:cs="仿宋_GB2312"/>
          <w:spacing w:val="0"/>
          <w:sz w:val="32"/>
          <w:szCs w:val="32"/>
          <w:lang w:eastAsia="zh-CN"/>
        </w:rPr>
        <w:t>4.每轮</w:t>
      </w:r>
      <w:r>
        <w:rPr>
          <w:rFonts w:hint="eastAsia" w:ascii="仿宋_GB2312" w:hAnsi="仿宋_GB2312" w:eastAsia="仿宋_GB2312" w:cs="仿宋_GB2312"/>
          <w:spacing w:val="0"/>
          <w:sz w:val="32"/>
          <w:szCs w:val="32"/>
          <w:lang w:val="en-US" w:eastAsia="zh-CN"/>
        </w:rPr>
        <w:t>活动</w:t>
      </w:r>
      <w:r>
        <w:rPr>
          <w:rFonts w:hint="eastAsia" w:ascii="仿宋_GB2312" w:hAnsi="仿宋_GB2312" w:eastAsia="仿宋_GB2312" w:cs="仿宋_GB2312"/>
          <w:spacing w:val="0"/>
          <w:sz w:val="32"/>
          <w:szCs w:val="32"/>
          <w:lang w:eastAsia="zh-CN"/>
        </w:rPr>
        <w:t>时间为60秒，其中最后10秒，放置“足球”的选手（选手1）可以手动发射“足球”，但必须保证手不伸过发射区，否则记一次犯规。（不建议拿到空中抛，因为发出去的点必须是在发射区，犯规概率太大。所以约定用弹珠方式为最佳）；</w:t>
      </w:r>
    </w:p>
    <w:p>
      <w:pPr>
        <w:keepNext w:val="0"/>
        <w:keepLines w:val="0"/>
        <w:pageBreakBefore w:val="0"/>
        <w:widowControl w:val="0"/>
        <w:kinsoku w:val="0"/>
        <w:wordWrap/>
        <w:overflowPunct/>
        <w:topLinePunct w:val="0"/>
        <w:autoSpaceDE w:val="0"/>
        <w:autoSpaceDN w:val="0"/>
        <w:bidi w:val="0"/>
        <w:adjustRightInd w:val="0"/>
        <w:snapToGrid w:val="0"/>
        <w:spacing w:before="0" w:after="0" w:line="560" w:lineRule="exact"/>
        <w:ind w:left="0" w:firstLine="640" w:firstLineChars="200"/>
        <w:jc w:val="both"/>
        <w:textAlignment w:val="baseline"/>
        <w:rPr>
          <w:rFonts w:hint="eastAsia" w:ascii="仿宋_GB2312" w:hAnsi="仿宋_GB2312" w:eastAsia="仿宋_GB2312" w:cs="仿宋_GB2312"/>
          <w:spacing w:val="0"/>
          <w:sz w:val="32"/>
          <w:szCs w:val="32"/>
          <w:lang w:eastAsia="zh-CN"/>
        </w:rPr>
      </w:pPr>
      <w:r>
        <w:rPr>
          <w:rFonts w:hint="eastAsia" w:ascii="仿宋_GB2312" w:hAnsi="仿宋_GB2312" w:eastAsia="仿宋_GB2312" w:cs="仿宋_GB2312"/>
          <w:spacing w:val="0"/>
          <w:sz w:val="32"/>
          <w:szCs w:val="32"/>
          <w:lang w:eastAsia="zh-CN"/>
        </w:rPr>
        <w:t>5.“足球”从仓库运送到发射区可以一次多颗，但是出发射区的“足球”在同一时间内只能有一颗。即不能一次发射多颗，不能手和机器人同时发射，必须存在时间差；</w:t>
      </w:r>
    </w:p>
    <w:p>
      <w:pPr>
        <w:keepNext w:val="0"/>
        <w:keepLines w:val="0"/>
        <w:pageBreakBefore w:val="0"/>
        <w:widowControl w:val="0"/>
        <w:kinsoku w:val="0"/>
        <w:wordWrap/>
        <w:overflowPunct/>
        <w:topLinePunct w:val="0"/>
        <w:autoSpaceDE w:val="0"/>
        <w:autoSpaceDN w:val="0"/>
        <w:bidi w:val="0"/>
        <w:adjustRightInd w:val="0"/>
        <w:snapToGrid w:val="0"/>
        <w:spacing w:before="0" w:after="0" w:line="560" w:lineRule="exact"/>
        <w:ind w:left="0" w:firstLine="640" w:firstLineChars="200"/>
        <w:jc w:val="both"/>
        <w:textAlignment w:val="baseline"/>
        <w:rPr>
          <w:rFonts w:hint="eastAsia" w:ascii="仿宋_GB2312" w:hAnsi="仿宋_GB2312" w:eastAsia="仿宋_GB2312" w:cs="仿宋_GB2312"/>
          <w:spacing w:val="0"/>
          <w:sz w:val="32"/>
          <w:szCs w:val="32"/>
          <w:lang w:eastAsia="zh-CN"/>
        </w:rPr>
      </w:pPr>
      <w:r>
        <w:rPr>
          <w:rFonts w:hint="eastAsia" w:ascii="仿宋_GB2312" w:hAnsi="仿宋_GB2312" w:eastAsia="仿宋_GB2312" w:cs="仿宋_GB2312"/>
          <w:spacing w:val="0"/>
          <w:sz w:val="32"/>
          <w:szCs w:val="32"/>
          <w:lang w:eastAsia="zh-CN"/>
        </w:rPr>
        <w:t>6.维修与调整：机器人损坏需要修理，则需要在10s内完成，并记一次犯规；</w:t>
      </w:r>
    </w:p>
    <w:p>
      <w:pPr>
        <w:keepNext w:val="0"/>
        <w:keepLines w:val="0"/>
        <w:pageBreakBefore w:val="0"/>
        <w:widowControl w:val="0"/>
        <w:kinsoku w:val="0"/>
        <w:wordWrap/>
        <w:overflowPunct/>
        <w:topLinePunct w:val="0"/>
        <w:autoSpaceDE w:val="0"/>
        <w:autoSpaceDN w:val="0"/>
        <w:bidi w:val="0"/>
        <w:adjustRightInd w:val="0"/>
        <w:snapToGrid w:val="0"/>
        <w:spacing w:before="0" w:after="0" w:line="560" w:lineRule="exact"/>
        <w:ind w:left="0" w:firstLine="640" w:firstLineChars="200"/>
        <w:jc w:val="both"/>
        <w:textAlignment w:val="baseline"/>
        <w:rPr>
          <w:rFonts w:hint="eastAsia" w:ascii="仿宋_GB2312" w:hAnsi="仿宋_GB2312" w:eastAsia="仿宋_GB2312" w:cs="仿宋_GB2312"/>
          <w:spacing w:val="0"/>
          <w:sz w:val="32"/>
          <w:szCs w:val="32"/>
          <w:lang w:eastAsia="zh-CN"/>
        </w:rPr>
      </w:pPr>
      <w:r>
        <w:rPr>
          <w:rFonts w:hint="eastAsia" w:ascii="仿宋_GB2312" w:hAnsi="仿宋_GB2312" w:eastAsia="仿宋_GB2312" w:cs="仿宋_GB2312"/>
          <w:spacing w:val="0"/>
          <w:sz w:val="32"/>
          <w:szCs w:val="32"/>
          <w:lang w:eastAsia="zh-CN"/>
        </w:rPr>
        <w:t>7.犯规3次取消本轮成绩。每次犯规扣5分；</w:t>
      </w:r>
    </w:p>
    <w:p>
      <w:pPr>
        <w:keepNext w:val="0"/>
        <w:keepLines w:val="0"/>
        <w:pageBreakBefore w:val="0"/>
        <w:widowControl w:val="0"/>
        <w:kinsoku w:val="0"/>
        <w:wordWrap/>
        <w:overflowPunct/>
        <w:topLinePunct w:val="0"/>
        <w:autoSpaceDE w:val="0"/>
        <w:autoSpaceDN w:val="0"/>
        <w:bidi w:val="0"/>
        <w:adjustRightInd w:val="0"/>
        <w:snapToGrid w:val="0"/>
        <w:spacing w:before="0" w:after="0" w:line="560" w:lineRule="exact"/>
        <w:ind w:left="0" w:firstLine="640" w:firstLineChars="200"/>
        <w:jc w:val="both"/>
        <w:textAlignment w:val="baseline"/>
        <w:rPr>
          <w:rFonts w:hint="eastAsia" w:ascii="仿宋_GB2312" w:hAnsi="仿宋_GB2312" w:eastAsia="仿宋_GB2312" w:cs="仿宋_GB2312"/>
          <w:spacing w:val="0"/>
          <w:sz w:val="32"/>
          <w:szCs w:val="32"/>
          <w:lang w:eastAsia="zh-CN"/>
        </w:rPr>
      </w:pPr>
      <w:r>
        <w:rPr>
          <w:rFonts w:hint="eastAsia" w:ascii="仿宋_GB2312" w:hAnsi="仿宋_GB2312" w:eastAsia="仿宋_GB2312" w:cs="仿宋_GB2312"/>
          <w:spacing w:val="0"/>
          <w:sz w:val="32"/>
          <w:szCs w:val="32"/>
          <w:lang w:eastAsia="zh-CN"/>
        </w:rPr>
        <w:t>8.</w:t>
      </w:r>
      <w:r>
        <w:rPr>
          <w:rFonts w:hint="eastAsia" w:ascii="仿宋_GB2312" w:hAnsi="仿宋_GB2312" w:eastAsia="仿宋_GB2312" w:cs="仿宋_GB2312"/>
          <w:spacing w:val="0"/>
          <w:sz w:val="32"/>
          <w:szCs w:val="32"/>
          <w:lang w:val="en-US" w:eastAsia="zh-CN"/>
        </w:rPr>
        <w:t>活动</w:t>
      </w:r>
      <w:r>
        <w:rPr>
          <w:rFonts w:hint="eastAsia" w:ascii="仿宋_GB2312" w:hAnsi="仿宋_GB2312" w:eastAsia="仿宋_GB2312" w:cs="仿宋_GB2312"/>
          <w:spacing w:val="0"/>
          <w:sz w:val="32"/>
          <w:szCs w:val="32"/>
          <w:lang w:eastAsia="zh-CN"/>
        </w:rPr>
        <w:t>不以“足球”落地点计分，以“足球”最终静止的位置计分；</w:t>
      </w:r>
    </w:p>
    <w:p>
      <w:pPr>
        <w:keepNext w:val="0"/>
        <w:keepLines w:val="0"/>
        <w:pageBreakBefore w:val="0"/>
        <w:widowControl w:val="0"/>
        <w:kinsoku w:val="0"/>
        <w:wordWrap/>
        <w:overflowPunct/>
        <w:topLinePunct w:val="0"/>
        <w:autoSpaceDE w:val="0"/>
        <w:autoSpaceDN w:val="0"/>
        <w:bidi w:val="0"/>
        <w:adjustRightInd w:val="0"/>
        <w:snapToGrid w:val="0"/>
        <w:spacing w:before="0" w:after="0" w:line="560" w:lineRule="exact"/>
        <w:ind w:left="0" w:firstLine="640" w:firstLineChars="200"/>
        <w:jc w:val="both"/>
        <w:textAlignment w:val="baseline"/>
        <w:rPr>
          <w:rFonts w:hint="eastAsia" w:ascii="仿宋_GB2312" w:hAnsi="仿宋_GB2312" w:eastAsia="仿宋_GB2312" w:cs="仿宋_GB2312"/>
          <w:spacing w:val="0"/>
          <w:sz w:val="32"/>
          <w:szCs w:val="32"/>
          <w:lang w:eastAsia="zh-CN"/>
        </w:rPr>
      </w:pPr>
      <w:r>
        <w:rPr>
          <w:rFonts w:hint="eastAsia" w:ascii="仿宋_GB2312" w:hAnsi="仿宋_GB2312" w:eastAsia="仿宋_GB2312" w:cs="仿宋_GB2312"/>
          <w:spacing w:val="0"/>
          <w:sz w:val="32"/>
          <w:szCs w:val="32"/>
          <w:lang w:eastAsia="zh-CN"/>
        </w:rPr>
        <w:t>9.当“足球”同时静止于得分区和不得分区，记得分；同时静止于低分区和高分区，记高分；</w:t>
      </w:r>
    </w:p>
    <w:p>
      <w:pPr>
        <w:keepNext w:val="0"/>
        <w:keepLines w:val="0"/>
        <w:pageBreakBefore w:val="0"/>
        <w:widowControl w:val="0"/>
        <w:kinsoku w:val="0"/>
        <w:wordWrap/>
        <w:overflowPunct/>
        <w:topLinePunct w:val="0"/>
        <w:autoSpaceDE w:val="0"/>
        <w:autoSpaceDN w:val="0"/>
        <w:bidi w:val="0"/>
        <w:adjustRightInd w:val="0"/>
        <w:snapToGrid w:val="0"/>
        <w:spacing w:before="0" w:after="0" w:line="560" w:lineRule="exact"/>
        <w:ind w:left="0" w:firstLine="640" w:firstLineChars="200"/>
        <w:jc w:val="both"/>
        <w:textAlignment w:val="baseline"/>
        <w:rPr>
          <w:rFonts w:hint="eastAsia" w:ascii="仿宋_GB2312" w:hAnsi="仿宋_GB2312" w:eastAsia="仿宋_GB2312" w:cs="仿宋_GB2312"/>
          <w:spacing w:val="0"/>
          <w:sz w:val="32"/>
          <w:szCs w:val="32"/>
          <w:lang w:eastAsia="zh-CN"/>
        </w:rPr>
      </w:pPr>
      <w:r>
        <w:rPr>
          <w:rFonts w:hint="eastAsia" w:ascii="仿宋_GB2312" w:hAnsi="仿宋_GB2312" w:eastAsia="仿宋_GB2312" w:cs="仿宋_GB2312"/>
          <w:spacing w:val="0"/>
          <w:sz w:val="32"/>
          <w:szCs w:val="32"/>
          <w:lang w:eastAsia="zh-CN"/>
        </w:rPr>
        <w:t>10.</w:t>
      </w:r>
      <w:r>
        <w:rPr>
          <w:rFonts w:hint="eastAsia" w:ascii="仿宋_GB2312" w:hAnsi="仿宋_GB2312" w:eastAsia="仿宋_GB2312" w:cs="仿宋_GB2312"/>
          <w:spacing w:val="0"/>
          <w:sz w:val="32"/>
          <w:szCs w:val="32"/>
          <w:lang w:val="en-US" w:eastAsia="zh-CN"/>
        </w:rPr>
        <w:t>活动</w:t>
      </w:r>
      <w:r>
        <w:rPr>
          <w:rFonts w:hint="eastAsia" w:ascii="仿宋_GB2312" w:hAnsi="仿宋_GB2312" w:eastAsia="仿宋_GB2312" w:cs="仿宋_GB2312"/>
          <w:spacing w:val="0"/>
          <w:sz w:val="32"/>
          <w:szCs w:val="32"/>
          <w:lang w:eastAsia="zh-CN"/>
        </w:rPr>
        <w:t>取两轮成绩之和。如分数相同，犯规次数少的排在前排，如再相同，看5分区数量多者靠前，再同看3分—2分。</w:t>
      </w:r>
      <w:r>
        <w:rPr>
          <w:rFonts w:hint="eastAsia" w:ascii="仿宋_GB2312" w:hAnsi="仿宋_GB2312" w:eastAsia="仿宋_GB2312" w:cs="仿宋_GB2312"/>
          <w:spacing w:val="0"/>
          <w:sz w:val="32"/>
          <w:szCs w:val="32"/>
          <w:lang w:val="en-US" w:eastAsia="zh-CN"/>
        </w:rPr>
        <w:t>活动</w:t>
      </w:r>
      <w:r>
        <w:rPr>
          <w:rFonts w:hint="eastAsia" w:ascii="仿宋_GB2312" w:hAnsi="仿宋_GB2312" w:eastAsia="仿宋_GB2312" w:cs="仿宋_GB2312"/>
          <w:spacing w:val="0"/>
          <w:sz w:val="32"/>
          <w:szCs w:val="32"/>
          <w:lang w:eastAsia="zh-CN"/>
        </w:rPr>
        <w:t>不看剩余时间；</w:t>
      </w:r>
    </w:p>
    <w:p>
      <w:pPr>
        <w:keepNext w:val="0"/>
        <w:keepLines w:val="0"/>
        <w:pageBreakBefore w:val="0"/>
        <w:widowControl w:val="0"/>
        <w:kinsoku w:val="0"/>
        <w:wordWrap/>
        <w:overflowPunct/>
        <w:topLinePunct w:val="0"/>
        <w:autoSpaceDE w:val="0"/>
        <w:autoSpaceDN w:val="0"/>
        <w:bidi w:val="0"/>
        <w:adjustRightInd w:val="0"/>
        <w:snapToGrid w:val="0"/>
        <w:spacing w:before="0" w:after="0" w:line="560" w:lineRule="exact"/>
        <w:ind w:left="0" w:firstLine="640" w:firstLineChars="200"/>
        <w:jc w:val="both"/>
        <w:textAlignment w:val="baseline"/>
        <w:rPr>
          <w:rFonts w:hint="eastAsia" w:ascii="仿宋_GB2312" w:hAnsi="仿宋_GB2312" w:eastAsia="仿宋_GB2312" w:cs="仿宋_GB2312"/>
          <w:spacing w:val="0"/>
          <w:sz w:val="32"/>
          <w:szCs w:val="32"/>
          <w:lang w:eastAsia="zh-CN"/>
        </w:rPr>
      </w:pPr>
      <w:r>
        <w:rPr>
          <w:rFonts w:hint="eastAsia" w:ascii="仿宋_GB2312" w:hAnsi="仿宋_GB2312" w:eastAsia="仿宋_GB2312" w:cs="仿宋_GB2312"/>
          <w:spacing w:val="0"/>
          <w:sz w:val="32"/>
          <w:szCs w:val="32"/>
          <w:lang w:eastAsia="zh-CN"/>
        </w:rPr>
        <w:t>11.本项目</w:t>
      </w:r>
      <w:r>
        <w:rPr>
          <w:rFonts w:hint="eastAsia" w:ascii="仿宋_GB2312" w:hAnsi="仿宋_GB2312" w:eastAsia="仿宋_GB2312" w:cs="仿宋_GB2312"/>
          <w:spacing w:val="0"/>
          <w:sz w:val="32"/>
          <w:szCs w:val="32"/>
          <w:lang w:val="en-US" w:eastAsia="zh-CN"/>
        </w:rPr>
        <w:t>参与活动</w:t>
      </w:r>
      <w:r>
        <w:rPr>
          <w:rFonts w:hint="eastAsia" w:ascii="仿宋_GB2312" w:hAnsi="仿宋_GB2312" w:eastAsia="仿宋_GB2312" w:cs="仿宋_GB2312"/>
          <w:spacing w:val="0"/>
          <w:sz w:val="32"/>
          <w:szCs w:val="32"/>
          <w:lang w:eastAsia="zh-CN"/>
        </w:rPr>
        <w:t>选手，均比较小，对机器人都不甚了解，为了促进选手在设计的时候进行更多的思考，设置了机构智能性的挑战，希望给</w:t>
      </w:r>
      <w:r>
        <w:rPr>
          <w:rFonts w:hint="eastAsia" w:ascii="仿宋_GB2312" w:hAnsi="仿宋_GB2312" w:eastAsia="仿宋_GB2312" w:cs="仿宋_GB2312"/>
          <w:spacing w:val="0"/>
          <w:sz w:val="32"/>
          <w:szCs w:val="32"/>
          <w:lang w:val="en-US" w:eastAsia="zh-CN"/>
        </w:rPr>
        <w:t>活动</w:t>
      </w:r>
      <w:r>
        <w:rPr>
          <w:rFonts w:hint="eastAsia" w:ascii="仿宋_GB2312" w:hAnsi="仿宋_GB2312" w:eastAsia="仿宋_GB2312" w:cs="仿宋_GB2312"/>
          <w:spacing w:val="0"/>
          <w:sz w:val="32"/>
          <w:szCs w:val="32"/>
          <w:lang w:eastAsia="zh-CN"/>
        </w:rPr>
        <w:t>带来更大的趣味性。</w:t>
      </w:r>
    </w:p>
    <w:p>
      <w:pPr>
        <w:keepNext w:val="0"/>
        <w:keepLines w:val="0"/>
        <w:pageBreakBefore w:val="0"/>
        <w:widowControl w:val="0"/>
        <w:kinsoku w:val="0"/>
        <w:wordWrap/>
        <w:overflowPunct/>
        <w:topLinePunct w:val="0"/>
        <w:autoSpaceDE w:val="0"/>
        <w:autoSpaceDN w:val="0"/>
        <w:bidi w:val="0"/>
        <w:adjustRightInd w:val="0"/>
        <w:snapToGrid w:val="0"/>
        <w:spacing w:before="0" w:after="0" w:line="560" w:lineRule="exact"/>
        <w:ind w:left="0" w:firstLine="640" w:firstLineChars="200"/>
        <w:jc w:val="both"/>
        <w:textAlignment w:val="baseline"/>
        <w:rPr>
          <w:rFonts w:hint="eastAsia" w:ascii="仿宋_GB2312" w:hAnsi="仿宋_GB2312" w:eastAsia="仿宋_GB2312" w:cs="仿宋_GB2312"/>
          <w:spacing w:val="0"/>
          <w:sz w:val="32"/>
          <w:szCs w:val="32"/>
          <w:lang w:eastAsia="zh-CN"/>
        </w:rPr>
      </w:pPr>
      <w:r>
        <w:rPr>
          <w:rFonts w:hint="eastAsia" w:ascii="仿宋_GB2312" w:hAnsi="仿宋_GB2312" w:eastAsia="仿宋_GB2312" w:cs="仿宋_GB2312"/>
          <w:spacing w:val="0"/>
          <w:sz w:val="32"/>
          <w:szCs w:val="32"/>
          <w:lang w:eastAsia="zh-CN"/>
        </w:rPr>
        <w:t>（1）使用限定</w:t>
      </w:r>
      <w:r>
        <w:rPr>
          <w:rFonts w:hint="eastAsia" w:ascii="仿宋_GB2312" w:hAnsi="仿宋_GB2312" w:eastAsia="仿宋_GB2312" w:cs="仿宋_GB2312"/>
          <w:spacing w:val="0"/>
          <w:sz w:val="32"/>
          <w:szCs w:val="32"/>
          <w:lang w:val="en-US" w:eastAsia="zh-CN"/>
        </w:rPr>
        <w:t>活动</w:t>
      </w:r>
      <w:r>
        <w:rPr>
          <w:rFonts w:hint="eastAsia" w:ascii="仿宋_GB2312" w:hAnsi="仿宋_GB2312" w:eastAsia="仿宋_GB2312" w:cs="仿宋_GB2312"/>
          <w:spacing w:val="0"/>
          <w:sz w:val="32"/>
          <w:szCs w:val="32"/>
          <w:lang w:eastAsia="zh-CN"/>
        </w:rPr>
        <w:t>器材自带的传感器（最多两个）；</w:t>
      </w:r>
    </w:p>
    <w:p>
      <w:pPr>
        <w:keepNext w:val="0"/>
        <w:keepLines w:val="0"/>
        <w:pageBreakBefore w:val="0"/>
        <w:widowControl w:val="0"/>
        <w:kinsoku w:val="0"/>
        <w:wordWrap/>
        <w:overflowPunct/>
        <w:topLinePunct w:val="0"/>
        <w:autoSpaceDE w:val="0"/>
        <w:autoSpaceDN w:val="0"/>
        <w:bidi w:val="0"/>
        <w:adjustRightInd w:val="0"/>
        <w:snapToGrid w:val="0"/>
        <w:spacing w:before="0" w:after="0" w:line="560" w:lineRule="exact"/>
        <w:ind w:left="0" w:firstLine="640" w:firstLineChars="200"/>
        <w:jc w:val="both"/>
        <w:textAlignment w:val="baseline"/>
        <w:rPr>
          <w:rFonts w:hint="eastAsia" w:ascii="仿宋_GB2312" w:hAnsi="仿宋_GB2312" w:eastAsia="仿宋_GB2312" w:cs="仿宋_GB2312"/>
          <w:spacing w:val="0"/>
          <w:sz w:val="32"/>
          <w:szCs w:val="32"/>
          <w:lang w:eastAsia="zh-CN"/>
        </w:rPr>
      </w:pPr>
      <w:r>
        <w:rPr>
          <w:rFonts w:hint="eastAsia" w:ascii="仿宋_GB2312" w:hAnsi="仿宋_GB2312" w:eastAsia="仿宋_GB2312" w:cs="仿宋_GB2312"/>
          <w:spacing w:val="0"/>
          <w:sz w:val="32"/>
          <w:szCs w:val="32"/>
          <w:lang w:eastAsia="zh-CN"/>
        </w:rPr>
        <w:t>（2）机器人智能识别“足球”，或者其他状态，并做出反应，则认为该传感器是有效的。每个有效传感器得分系数增加0.2。装上去没有实际作用的传感器为无效传感器；</w:t>
      </w:r>
    </w:p>
    <w:p>
      <w:pPr>
        <w:keepNext w:val="0"/>
        <w:keepLines w:val="0"/>
        <w:pageBreakBefore w:val="0"/>
        <w:widowControl w:val="0"/>
        <w:kinsoku w:val="0"/>
        <w:wordWrap/>
        <w:overflowPunct/>
        <w:topLinePunct w:val="0"/>
        <w:autoSpaceDE w:val="0"/>
        <w:autoSpaceDN w:val="0"/>
        <w:bidi w:val="0"/>
        <w:adjustRightInd w:val="0"/>
        <w:snapToGrid w:val="0"/>
        <w:spacing w:before="0" w:after="0" w:line="560" w:lineRule="exact"/>
        <w:ind w:left="0" w:firstLine="640" w:firstLineChars="200"/>
        <w:jc w:val="both"/>
        <w:textAlignment w:val="baseline"/>
        <w:rPr>
          <w:rFonts w:hint="eastAsia" w:ascii="仿宋_GB2312" w:hAnsi="仿宋_GB2312" w:eastAsia="仿宋_GB2312" w:cs="仿宋_GB2312"/>
          <w:spacing w:val="0"/>
          <w:sz w:val="32"/>
          <w:szCs w:val="32"/>
          <w:lang w:eastAsia="zh-CN"/>
        </w:rPr>
      </w:pPr>
      <w:r>
        <w:rPr>
          <w:rFonts w:hint="eastAsia" w:ascii="仿宋_GB2312" w:hAnsi="仿宋_GB2312" w:eastAsia="仿宋_GB2312" w:cs="仿宋_GB2312"/>
          <w:spacing w:val="0"/>
          <w:sz w:val="32"/>
          <w:szCs w:val="32"/>
          <w:lang w:eastAsia="zh-CN"/>
        </w:rPr>
        <w:t>（3）举个例子：在</w:t>
      </w:r>
      <w:r>
        <w:rPr>
          <w:rFonts w:hint="eastAsia" w:ascii="仿宋_GB2312" w:hAnsi="仿宋_GB2312" w:eastAsia="仿宋_GB2312" w:cs="仿宋_GB2312"/>
          <w:spacing w:val="0"/>
          <w:sz w:val="32"/>
          <w:szCs w:val="32"/>
          <w:lang w:val="en-US" w:eastAsia="zh-CN"/>
        </w:rPr>
        <w:t>活动</w:t>
      </w:r>
      <w:r>
        <w:rPr>
          <w:rFonts w:hint="eastAsia" w:ascii="仿宋_GB2312" w:hAnsi="仿宋_GB2312" w:eastAsia="仿宋_GB2312" w:cs="仿宋_GB2312"/>
          <w:spacing w:val="0"/>
          <w:sz w:val="32"/>
          <w:szCs w:val="32"/>
          <w:lang w:eastAsia="zh-CN"/>
        </w:rPr>
        <w:t>中，“足球”总得分是50分，使用了一个传感器最终得分60分；使用两个传感器最终得分70分。</w:t>
      </w:r>
    </w:p>
    <w:p>
      <w:pPr>
        <w:keepNext w:val="0"/>
        <w:keepLines w:val="0"/>
        <w:pageBreakBefore w:val="0"/>
        <w:widowControl w:val="0"/>
        <w:kinsoku w:val="0"/>
        <w:wordWrap/>
        <w:overflowPunct/>
        <w:topLinePunct w:val="0"/>
        <w:autoSpaceDE w:val="0"/>
        <w:autoSpaceDN w:val="0"/>
        <w:bidi w:val="0"/>
        <w:adjustRightInd w:val="0"/>
        <w:snapToGrid w:val="0"/>
        <w:spacing w:before="0" w:after="0" w:line="560" w:lineRule="exact"/>
        <w:ind w:left="0" w:firstLine="640" w:firstLineChars="200"/>
        <w:jc w:val="both"/>
        <w:textAlignment w:val="baseline"/>
        <w:rPr>
          <w:rFonts w:hint="eastAsia" w:ascii="黑体" w:hAnsi="黑体" w:eastAsia="黑体" w:cs="黑体"/>
          <w:spacing w:val="0"/>
          <w:sz w:val="32"/>
          <w:szCs w:val="32"/>
          <w:lang w:val="en-US" w:eastAsia="zh-CN"/>
        </w:rPr>
      </w:pPr>
      <w:r>
        <w:rPr>
          <w:rFonts w:hint="eastAsia" w:ascii="黑体" w:hAnsi="黑体" w:eastAsia="黑体" w:cs="黑体"/>
          <w:spacing w:val="0"/>
          <w:sz w:val="32"/>
          <w:szCs w:val="32"/>
          <w:lang w:val="en-US" w:eastAsia="zh-CN"/>
        </w:rPr>
        <w:t>七、关于机器人</w:t>
      </w:r>
    </w:p>
    <w:p>
      <w:pPr>
        <w:keepNext w:val="0"/>
        <w:keepLines w:val="0"/>
        <w:pageBreakBefore w:val="0"/>
        <w:widowControl w:val="0"/>
        <w:kinsoku w:val="0"/>
        <w:wordWrap/>
        <w:overflowPunct/>
        <w:topLinePunct w:val="0"/>
        <w:autoSpaceDE w:val="0"/>
        <w:autoSpaceDN w:val="0"/>
        <w:bidi w:val="0"/>
        <w:adjustRightInd w:val="0"/>
        <w:snapToGrid w:val="0"/>
        <w:spacing w:before="0" w:after="0" w:line="560" w:lineRule="exact"/>
        <w:ind w:left="0" w:firstLine="640" w:firstLineChars="200"/>
        <w:jc w:val="both"/>
        <w:textAlignment w:val="baseline"/>
        <w:rPr>
          <w:rFonts w:hint="eastAsia" w:ascii="仿宋_GB2312" w:hAnsi="仿宋_GB2312" w:eastAsia="仿宋_GB2312" w:cs="仿宋_GB2312"/>
          <w:spacing w:val="0"/>
          <w:sz w:val="32"/>
          <w:szCs w:val="32"/>
          <w:lang w:eastAsia="zh-CN"/>
        </w:rPr>
      </w:pPr>
      <w:r>
        <w:rPr>
          <w:rFonts w:hint="eastAsia" w:ascii="仿宋_GB2312" w:hAnsi="仿宋_GB2312" w:eastAsia="仿宋_GB2312" w:cs="仿宋_GB2312"/>
          <w:spacing w:val="0"/>
          <w:sz w:val="32"/>
          <w:szCs w:val="32"/>
          <w:lang w:eastAsia="zh-CN"/>
        </w:rPr>
        <w:t>机器人使用限定</w:t>
      </w:r>
      <w:r>
        <w:rPr>
          <w:rFonts w:hint="eastAsia" w:ascii="仿宋_GB2312" w:hAnsi="仿宋_GB2312" w:eastAsia="仿宋_GB2312" w:cs="仿宋_GB2312"/>
          <w:spacing w:val="0"/>
          <w:sz w:val="32"/>
          <w:szCs w:val="32"/>
          <w:lang w:val="en-US" w:eastAsia="zh-CN"/>
        </w:rPr>
        <w:t>活动</w:t>
      </w:r>
      <w:r>
        <w:rPr>
          <w:rFonts w:hint="eastAsia" w:ascii="仿宋_GB2312" w:hAnsi="仿宋_GB2312" w:eastAsia="仿宋_GB2312" w:cs="仿宋_GB2312"/>
          <w:spacing w:val="0"/>
          <w:sz w:val="32"/>
          <w:szCs w:val="32"/>
          <w:lang w:eastAsia="zh-CN"/>
        </w:rPr>
        <w:t>器材制作发射装置，可以使用踢球、机械推手、投石机、连弩机等机构，要求必须使用程序控制发射，不能手动。</w:t>
      </w:r>
    </w:p>
    <w:p>
      <w:pPr>
        <w:keepNext w:val="0"/>
        <w:keepLines w:val="0"/>
        <w:pageBreakBefore w:val="0"/>
        <w:widowControl w:val="0"/>
        <w:kinsoku w:val="0"/>
        <w:wordWrap/>
        <w:overflowPunct/>
        <w:topLinePunct w:val="0"/>
        <w:autoSpaceDE w:val="0"/>
        <w:autoSpaceDN w:val="0"/>
        <w:bidi w:val="0"/>
        <w:adjustRightInd w:val="0"/>
        <w:snapToGrid w:val="0"/>
        <w:spacing w:before="0" w:after="0" w:line="560" w:lineRule="exact"/>
        <w:ind w:left="0" w:firstLine="640" w:firstLineChars="200"/>
        <w:jc w:val="both"/>
        <w:textAlignment w:val="baseline"/>
        <w:rPr>
          <w:rFonts w:hint="eastAsia" w:ascii="仿宋_GB2312" w:hAnsi="仿宋_GB2312" w:eastAsia="仿宋_GB2312" w:cs="仿宋_GB2312"/>
          <w:spacing w:val="0"/>
          <w:sz w:val="32"/>
          <w:szCs w:val="32"/>
          <w:lang w:eastAsia="zh-CN"/>
        </w:rPr>
      </w:pPr>
      <w:r>
        <w:rPr>
          <w:rFonts w:hint="eastAsia" w:ascii="仿宋_GB2312" w:hAnsi="仿宋_GB2312" w:eastAsia="仿宋_GB2312" w:cs="仿宋_GB2312"/>
          <w:spacing w:val="0"/>
          <w:sz w:val="32"/>
          <w:szCs w:val="32"/>
          <w:lang w:val="en-US" w:eastAsia="zh-CN"/>
        </w:rPr>
        <w:t>活动</w:t>
      </w:r>
      <w:r>
        <w:rPr>
          <w:rFonts w:hint="eastAsia" w:ascii="仿宋_GB2312" w:hAnsi="仿宋_GB2312" w:eastAsia="仿宋_GB2312" w:cs="仿宋_GB2312"/>
          <w:spacing w:val="0"/>
          <w:sz w:val="32"/>
          <w:szCs w:val="32"/>
          <w:lang w:eastAsia="zh-CN"/>
        </w:rPr>
        <w:t>过程中，可以更改程序运行状态；可以调整机构方向（不能超出发射区范围）。</w:t>
      </w:r>
    </w:p>
    <w:p>
      <w:pPr>
        <w:keepNext w:val="0"/>
        <w:keepLines w:val="0"/>
        <w:pageBreakBefore w:val="0"/>
        <w:widowControl w:val="0"/>
        <w:kinsoku w:val="0"/>
        <w:wordWrap/>
        <w:overflowPunct/>
        <w:topLinePunct w:val="0"/>
        <w:autoSpaceDE w:val="0"/>
        <w:autoSpaceDN w:val="0"/>
        <w:bidi w:val="0"/>
        <w:adjustRightInd w:val="0"/>
        <w:snapToGrid w:val="0"/>
        <w:spacing w:before="0" w:after="0" w:line="560" w:lineRule="exact"/>
        <w:ind w:left="0" w:firstLine="640" w:firstLineChars="200"/>
        <w:jc w:val="both"/>
        <w:textAlignment w:val="baseline"/>
        <w:rPr>
          <w:rFonts w:hint="eastAsia" w:ascii="黑体" w:hAnsi="黑体" w:eastAsia="黑体" w:cs="黑体"/>
          <w:spacing w:val="0"/>
          <w:sz w:val="32"/>
          <w:szCs w:val="32"/>
          <w:lang w:val="en-US" w:eastAsia="zh-CN"/>
        </w:rPr>
      </w:pPr>
      <w:r>
        <w:rPr>
          <w:rFonts w:hint="eastAsia" w:ascii="黑体" w:hAnsi="黑体" w:eastAsia="黑体" w:cs="黑体"/>
          <w:spacing w:val="0"/>
          <w:sz w:val="32"/>
          <w:szCs w:val="32"/>
          <w:lang w:val="en-US" w:eastAsia="zh-CN"/>
        </w:rPr>
        <w:t>八、答疑</w:t>
      </w:r>
    </w:p>
    <w:p>
      <w:pPr>
        <w:keepNext w:val="0"/>
        <w:keepLines w:val="0"/>
        <w:pageBreakBefore w:val="0"/>
        <w:widowControl w:val="0"/>
        <w:kinsoku w:val="0"/>
        <w:wordWrap/>
        <w:overflowPunct/>
        <w:topLinePunct w:val="0"/>
        <w:autoSpaceDE w:val="0"/>
        <w:autoSpaceDN w:val="0"/>
        <w:bidi w:val="0"/>
        <w:adjustRightInd w:val="0"/>
        <w:snapToGrid w:val="0"/>
        <w:spacing w:before="0" w:after="0" w:line="560" w:lineRule="exact"/>
        <w:ind w:left="0" w:firstLine="640" w:firstLineChars="200"/>
        <w:jc w:val="both"/>
        <w:textAlignment w:val="baseline"/>
        <w:rPr>
          <w:rFonts w:hint="eastAsia" w:ascii="仿宋_GB2312" w:hAnsi="仿宋_GB2312" w:eastAsia="仿宋_GB2312" w:cs="仿宋_GB2312"/>
          <w:spacing w:val="0"/>
          <w:sz w:val="32"/>
          <w:szCs w:val="32"/>
          <w:lang w:eastAsia="zh-CN"/>
        </w:rPr>
      </w:pPr>
      <w:r>
        <w:rPr>
          <w:rFonts w:hint="eastAsia" w:ascii="仿宋_GB2312" w:hAnsi="仿宋_GB2312" w:eastAsia="仿宋_GB2312" w:cs="仿宋_GB2312"/>
          <w:spacing w:val="0"/>
          <w:sz w:val="32"/>
          <w:szCs w:val="32"/>
          <w:lang w:eastAsia="zh-CN"/>
        </w:rPr>
        <w:t>Q：是不是只要用了传感器，就是有效的？</w:t>
      </w:r>
    </w:p>
    <w:p>
      <w:pPr>
        <w:keepNext w:val="0"/>
        <w:keepLines w:val="0"/>
        <w:pageBreakBefore w:val="0"/>
        <w:widowControl w:val="0"/>
        <w:kinsoku w:val="0"/>
        <w:wordWrap/>
        <w:overflowPunct/>
        <w:topLinePunct w:val="0"/>
        <w:autoSpaceDE w:val="0"/>
        <w:autoSpaceDN w:val="0"/>
        <w:bidi w:val="0"/>
        <w:adjustRightInd w:val="0"/>
        <w:snapToGrid w:val="0"/>
        <w:spacing w:before="0" w:after="0" w:line="560" w:lineRule="exact"/>
        <w:ind w:left="0" w:firstLine="640" w:firstLineChars="200"/>
        <w:jc w:val="both"/>
        <w:textAlignment w:val="baseline"/>
        <w:rPr>
          <w:rFonts w:hint="eastAsia" w:ascii="仿宋_GB2312" w:hAnsi="仿宋_GB2312" w:eastAsia="仿宋_GB2312" w:cs="仿宋_GB2312"/>
          <w:spacing w:val="0"/>
          <w:sz w:val="32"/>
          <w:szCs w:val="32"/>
          <w:lang w:eastAsia="zh-CN"/>
        </w:rPr>
      </w:pPr>
      <w:r>
        <w:rPr>
          <w:rFonts w:hint="eastAsia" w:ascii="仿宋_GB2312" w:hAnsi="仿宋_GB2312" w:eastAsia="仿宋_GB2312" w:cs="仿宋_GB2312"/>
          <w:spacing w:val="0"/>
          <w:sz w:val="32"/>
          <w:szCs w:val="32"/>
          <w:lang w:eastAsia="zh-CN"/>
        </w:rPr>
        <w:t>A：不是传感器在机器人上就是有效的传感器，在必要的时候，裁判和主裁会检测传感器的有效性，比如当“足球”运动到那里机器人是否做出反应，如果检测3次均无反应，则机器人的运动与传感器无关，则为无效传感器。这个有效传感器的评判标准比较高，但是，对我们来说</w:t>
      </w:r>
      <w:r>
        <w:rPr>
          <w:rFonts w:hint="eastAsia" w:ascii="仿宋_GB2312" w:hAnsi="仿宋_GB2312" w:eastAsia="仿宋_GB2312" w:cs="仿宋_GB2312"/>
          <w:spacing w:val="0"/>
          <w:sz w:val="32"/>
          <w:szCs w:val="32"/>
          <w:lang w:val="en-US" w:eastAsia="zh-CN"/>
        </w:rPr>
        <w:t>本次活动</w:t>
      </w:r>
      <w:r>
        <w:rPr>
          <w:rFonts w:hint="eastAsia" w:ascii="仿宋_GB2312" w:hAnsi="仿宋_GB2312" w:eastAsia="仿宋_GB2312" w:cs="仿宋_GB2312"/>
          <w:spacing w:val="0"/>
          <w:sz w:val="32"/>
          <w:szCs w:val="32"/>
          <w:lang w:eastAsia="zh-CN"/>
        </w:rPr>
        <w:t>是一个策略和方法并重的过程，所以有一些加成系数我们并不一定要争取。另外，手可以拿着不与机器人结构直接连接的传感器，进行遥控，作为遥控设备，他不是有效传感器。</w:t>
      </w:r>
      <w:bookmarkStart w:id="0" w:name="_GoBack"/>
      <w:bookmarkEnd w:id="0"/>
    </w:p>
    <w:sectPr>
      <w:footerReference r:id="rId4" w:type="default"/>
      <w:pgSz w:w="11906" w:h="16838"/>
      <w:pgMar w:top="2098" w:right="1474" w:bottom="1984" w:left="1587" w:header="851" w:footer="1134" w:gutter="0"/>
      <w:pgNumType w:fmt="numberInDash"/>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 w:name="HRTIHU+SimHei">
    <w:altName w:val="Sitka Text"/>
    <w:panose1 w:val="02000500000000000000"/>
    <w:charset w:val="01"/>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Sitka Text">
    <w:panose1 w:val="02000505000000020004"/>
    <w:charset w:val="00"/>
    <w:family w:val="auto"/>
    <w:pitch w:val="default"/>
    <w:sig w:usb0="A00002EF" w:usb1="4000204B"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1</w:t>
                          </w:r>
                          <w:r>
                            <w:rPr>
                              <w:rFonts w:hint="eastAsia" w:ascii="宋体" w:hAnsi="宋体" w:eastAsia="宋体" w:cs="宋体"/>
                              <w:sz w:val="24"/>
                              <w:szCs w:val="24"/>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2"/>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1</w:t>
                    </w:r>
                    <w:r>
                      <w:rPr>
                        <w:rFonts w:hint="eastAsia" w:ascii="宋体" w:hAnsi="宋体" w:eastAsia="宋体" w:cs="宋体"/>
                        <w:sz w:val="24"/>
                        <w:szCs w:val="24"/>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IxOTQ3ZDFkZDkxYWE5MTY2N2Q0NjRhZjdlZmIyMDIifQ=="/>
    <w:docVar w:name="KSO_WPS_MARK_KEY" w:val="ae32b166-c1aa-412f-8be5-dae99b7fc718"/>
  </w:docVars>
  <w:rsids>
    <w:rsidRoot w:val="47D16305"/>
    <w:rsid w:val="09BF208D"/>
    <w:rsid w:val="0C2156B4"/>
    <w:rsid w:val="3CB701BC"/>
    <w:rsid w:val="47D16305"/>
    <w:rsid w:val="4967606B"/>
    <w:rsid w:val="51024B4C"/>
    <w:rsid w:val="5EC1235A"/>
    <w:rsid w:val="60536729"/>
    <w:rsid w:val="6D842E6A"/>
    <w:rsid w:val="7137153A"/>
    <w:rsid w:val="769F582D"/>
    <w:rsid w:val="773E79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before="120" w:after="240"/>
      <w:jc w:val="both"/>
    </w:pPr>
    <w:rPr>
      <w:rFonts w:asciiTheme="minorHAnsi" w:hAnsiTheme="minorHAnsi" w:eastAsiaTheme="minorEastAsia" w:cstheme="minorBidi"/>
      <w:sz w:val="22"/>
      <w:szCs w:val="22"/>
      <w:lang w:val="en-US" w:eastAsia="en-US"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2.jpe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1815</Words>
  <Characters>1887</Characters>
  <Lines>0</Lines>
  <Paragraphs>0</Paragraphs>
  <TotalTime>22</TotalTime>
  <ScaleCrop>false</ScaleCrop>
  <LinksUpToDate>false</LinksUpToDate>
  <CharactersWithSpaces>1887</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2023-03-16T02:54:00Z</dcterms:created>
  <dc:creator>一只小猫咪</dc:creator>
  <cp:lastModifiedBy>Yellow-Nils</cp:lastModifiedBy>
  <dcterms:modified xsi:type="dcterms:W3CDTF">2024-01-25T07:16:45Z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BEE1E077B3F74ECBA412F1D9E08578C9_13</vt:lpwstr>
  </property>
</Properties>
</file>